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3CF7" w:rsidRDefault="007E51D7">
      <w:pPr>
        <w:pStyle w:val="1"/>
        <w:widowControl/>
        <w:spacing w:beforeAutospacing="0" w:afterAutospacing="0" w:line="675" w:lineRule="atLeast"/>
        <w:jc w:val="center"/>
        <w:rPr>
          <w:rFonts w:hint="default"/>
          <w:bCs/>
          <w:sz w:val="36"/>
          <w:szCs w:val="36"/>
        </w:rPr>
      </w:pPr>
      <w:r>
        <w:rPr>
          <w:bCs/>
          <w:color w:val="333333"/>
          <w:sz w:val="36"/>
          <w:szCs w:val="36"/>
        </w:rPr>
        <w:t>关于开展《</w:t>
      </w:r>
      <w:r>
        <w:rPr>
          <w:bCs/>
          <w:color w:val="333333"/>
          <w:sz w:val="36"/>
          <w:szCs w:val="36"/>
        </w:rPr>
        <w:t>PPT</w:t>
      </w:r>
      <w:r>
        <w:rPr>
          <w:bCs/>
          <w:color w:val="333333"/>
          <w:sz w:val="36"/>
          <w:szCs w:val="36"/>
        </w:rPr>
        <w:t>设计与制作》培训的通知</w:t>
      </w:r>
    </w:p>
    <w:p w:rsidR="003F3CF7" w:rsidRDefault="003F3CF7">
      <w:pPr>
        <w:pStyle w:val="a4"/>
        <w:widowControl/>
        <w:spacing w:before="75" w:beforeAutospacing="0" w:after="75" w:afterAutospacing="0" w:line="540" w:lineRule="atLeast"/>
        <w:ind w:firstLine="420"/>
        <w:rPr>
          <w:rFonts w:ascii="微软雅黑" w:eastAsia="微软雅黑" w:hAnsi="微软雅黑" w:cs="微软雅黑"/>
          <w:color w:val="333333"/>
        </w:rPr>
      </w:pP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0"/>
        <w:rPr>
          <w:rFonts w:asciiTheme="minorEastAsia" w:hAnsiTheme="minorEastAsia" w:cstheme="minorEastAsia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各位同学：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0"/>
        <w:rPr>
          <w:rFonts w:asciiTheme="minorEastAsia" w:hAnsiTheme="minorEastAsia" w:cstheme="minorEastAsia"/>
          <w:sz w:val="21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</w:rPr>
        <w:t>贯彻国务院办公厅印发《职业技能提升行动方案（</w:t>
      </w:r>
      <w:r>
        <w:rPr>
          <w:rFonts w:asciiTheme="minorEastAsia" w:hAnsiTheme="minorEastAsia" w:cstheme="minorEastAsia" w:hint="eastAsia"/>
          <w:sz w:val="21"/>
          <w:szCs w:val="21"/>
        </w:rPr>
        <w:t>2019</w:t>
      </w:r>
      <w:r>
        <w:rPr>
          <w:rFonts w:asciiTheme="minorEastAsia" w:hAnsiTheme="minorEastAsia" w:cstheme="minorEastAsia" w:hint="eastAsia"/>
          <w:sz w:val="21"/>
          <w:szCs w:val="21"/>
        </w:rPr>
        <w:t>—</w:t>
      </w:r>
      <w:r>
        <w:rPr>
          <w:rFonts w:asciiTheme="minorEastAsia" w:hAnsiTheme="minorEastAsia" w:cstheme="minorEastAsia" w:hint="eastAsia"/>
          <w:sz w:val="21"/>
          <w:szCs w:val="21"/>
        </w:rPr>
        <w:t>2021</w:t>
      </w:r>
      <w:r>
        <w:rPr>
          <w:rFonts w:asciiTheme="minorEastAsia" w:hAnsiTheme="minorEastAsia" w:cstheme="minorEastAsia" w:hint="eastAsia"/>
          <w:sz w:val="21"/>
          <w:szCs w:val="21"/>
        </w:rPr>
        <w:t>年）》政策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，进一步推动学院教育的发展，丰富大学生的技能知识，提高大学生的技能能力，学院将于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2019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年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X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月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X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日开办《</w:t>
      </w:r>
      <w:r>
        <w:rPr>
          <w:rFonts w:asciiTheme="minorEastAsia" w:hAnsiTheme="minorEastAsia" w:cstheme="minorEastAsia" w:hint="eastAsia"/>
          <w:b/>
          <w:bCs/>
          <w:color w:val="333333"/>
          <w:sz w:val="21"/>
          <w:szCs w:val="21"/>
        </w:rPr>
        <w:t>PPT</w:t>
      </w:r>
      <w:r>
        <w:rPr>
          <w:rFonts w:asciiTheme="minorEastAsia" w:hAnsiTheme="minorEastAsia" w:cstheme="minorEastAsia" w:hint="eastAsia"/>
          <w:b/>
          <w:bCs/>
          <w:color w:val="333333"/>
          <w:sz w:val="21"/>
          <w:szCs w:val="21"/>
        </w:rPr>
        <w:t>设计与制作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》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培训班。现将有关事项通知如下：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2"/>
        <w:rPr>
          <w:rFonts w:asciiTheme="minorEastAsia" w:hAnsiTheme="minorEastAsia" w:cstheme="minorEastAsia"/>
          <w:b/>
          <w:bCs/>
          <w:color w:val="333333"/>
          <w:sz w:val="21"/>
          <w:szCs w:val="21"/>
        </w:rPr>
      </w:pPr>
      <w:r>
        <w:rPr>
          <w:rFonts w:asciiTheme="minorEastAsia" w:hAnsiTheme="minorEastAsia" w:cstheme="minorEastAsia" w:hint="eastAsia"/>
          <w:b/>
          <w:bCs/>
          <w:color w:val="333333"/>
          <w:sz w:val="21"/>
          <w:szCs w:val="21"/>
        </w:rPr>
        <w:t>一、</w:t>
      </w:r>
      <w:r>
        <w:rPr>
          <w:rFonts w:asciiTheme="minorEastAsia" w:hAnsiTheme="minorEastAsia" w:cstheme="minorEastAsia" w:hint="eastAsia"/>
          <w:b/>
          <w:bCs/>
          <w:color w:val="333333"/>
          <w:sz w:val="21"/>
          <w:szCs w:val="21"/>
        </w:rPr>
        <w:t>PPT</w:t>
      </w:r>
      <w:r>
        <w:rPr>
          <w:rFonts w:asciiTheme="minorEastAsia" w:hAnsiTheme="minorEastAsia" w:cstheme="minorEastAsia" w:hint="eastAsia"/>
          <w:b/>
          <w:bCs/>
          <w:color w:val="333333"/>
          <w:sz w:val="21"/>
          <w:szCs w:val="21"/>
        </w:rPr>
        <w:t>设计与制作简介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0"/>
        <w:rPr>
          <w:rFonts w:asciiTheme="minorEastAsia" w:hAnsiTheme="minorEastAsia" w:cstheme="minorEastAsia"/>
          <w:color w:val="333333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PPT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是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office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办公软件中一款主要的办公软件，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PPT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设计与制作课程是基于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PPT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办公软件所开设的配套培训项目，此项培训可以让培训者系统的学习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PPT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软件所具备的素质，掌握如何使用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PPT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做出更好的作品。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2"/>
        <w:rPr>
          <w:rFonts w:asciiTheme="minorEastAsia" w:hAnsiTheme="minorEastAsia" w:cstheme="minorEastAsia"/>
          <w:b/>
          <w:bCs/>
          <w:color w:val="333333"/>
          <w:sz w:val="21"/>
          <w:szCs w:val="21"/>
        </w:rPr>
      </w:pPr>
      <w:r>
        <w:rPr>
          <w:rFonts w:asciiTheme="minorEastAsia" w:hAnsiTheme="minorEastAsia" w:cstheme="minorEastAsia" w:hint="eastAsia"/>
          <w:b/>
          <w:bCs/>
          <w:color w:val="333333"/>
          <w:sz w:val="21"/>
          <w:szCs w:val="21"/>
        </w:rPr>
        <w:t>二、培训目标</w:t>
      </w:r>
    </w:p>
    <w:p w:rsidR="003F3CF7" w:rsidRDefault="007E51D7">
      <w:pPr>
        <w:pStyle w:val="a4"/>
        <w:widowControl/>
        <w:numPr>
          <w:ilvl w:val="0"/>
          <w:numId w:val="1"/>
        </w:numPr>
        <w:snapToGrid w:val="0"/>
        <w:spacing w:before="75" w:beforeAutospacing="0" w:after="75" w:afterAutospacing="0" w:line="360" w:lineRule="auto"/>
        <w:ind w:left="5" w:firstLineChars="200" w:firstLine="420"/>
        <w:rPr>
          <w:rFonts w:asciiTheme="minorEastAsia" w:hAnsiTheme="minorEastAsia" w:cstheme="minorEastAsia"/>
          <w:color w:val="333333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让学员熟悉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PPT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软件，学会如何选择题目与设计思想；</w:t>
      </w:r>
    </w:p>
    <w:p w:rsidR="003F3CF7" w:rsidRDefault="007E51D7">
      <w:pPr>
        <w:pStyle w:val="a4"/>
        <w:widowControl/>
        <w:numPr>
          <w:ilvl w:val="0"/>
          <w:numId w:val="1"/>
        </w:numPr>
        <w:snapToGrid w:val="0"/>
        <w:spacing w:before="75" w:beforeAutospacing="0" w:after="75" w:afterAutospacing="0" w:line="360" w:lineRule="auto"/>
        <w:ind w:left="5" w:firstLineChars="200" w:firstLine="420"/>
        <w:rPr>
          <w:rFonts w:asciiTheme="minorEastAsia" w:hAnsiTheme="minorEastAsia" w:cstheme="minorEastAsia"/>
          <w:color w:val="333333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使学员学会如何采集与处理多媒体素材；</w:t>
      </w:r>
      <w:bookmarkStart w:id="0" w:name="_GoBack"/>
      <w:bookmarkEnd w:id="0"/>
    </w:p>
    <w:p w:rsidR="003F3CF7" w:rsidRDefault="007E51D7">
      <w:pPr>
        <w:pStyle w:val="a4"/>
        <w:widowControl/>
        <w:numPr>
          <w:ilvl w:val="0"/>
          <w:numId w:val="1"/>
        </w:numPr>
        <w:snapToGrid w:val="0"/>
        <w:spacing w:before="75" w:beforeAutospacing="0" w:after="75" w:afterAutospacing="0" w:line="360" w:lineRule="auto"/>
        <w:ind w:left="5" w:firstLineChars="200" w:firstLine="420"/>
        <w:rPr>
          <w:rFonts w:asciiTheme="minorEastAsia" w:hAnsiTheme="minorEastAsia" w:cstheme="minorEastAsia"/>
          <w:color w:val="333333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让学员设计优美的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PPT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封面与页面；</w:t>
      </w:r>
    </w:p>
    <w:p w:rsidR="003F3CF7" w:rsidRDefault="007E51D7">
      <w:pPr>
        <w:pStyle w:val="a4"/>
        <w:widowControl/>
        <w:numPr>
          <w:ilvl w:val="0"/>
          <w:numId w:val="1"/>
        </w:numPr>
        <w:snapToGrid w:val="0"/>
        <w:spacing w:before="75" w:beforeAutospacing="0" w:after="75" w:afterAutospacing="0" w:line="360" w:lineRule="auto"/>
        <w:ind w:left="5" w:firstLineChars="200" w:firstLine="420"/>
        <w:rPr>
          <w:rFonts w:asciiTheme="minorEastAsia" w:hAnsiTheme="minorEastAsia" w:cstheme="minorEastAsia"/>
          <w:color w:val="333333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让学员学会处理各知识点之间如何相互导航，处理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PPT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课件的链接关系；</w:t>
      </w:r>
    </w:p>
    <w:p w:rsidR="003F3CF7" w:rsidRDefault="007E51D7">
      <w:pPr>
        <w:pStyle w:val="a4"/>
        <w:widowControl/>
        <w:numPr>
          <w:ilvl w:val="0"/>
          <w:numId w:val="1"/>
        </w:numPr>
        <w:snapToGrid w:val="0"/>
        <w:spacing w:before="75" w:beforeAutospacing="0" w:after="75" w:afterAutospacing="0" w:line="360" w:lineRule="auto"/>
        <w:ind w:left="5" w:firstLineChars="200" w:firstLine="420"/>
        <w:rPr>
          <w:rFonts w:asciiTheme="minorEastAsia" w:hAnsiTheme="minorEastAsia" w:cstheme="minorEastAsia"/>
          <w:color w:val="333333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使学员懂得如何制作完整的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PPT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课件。</w:t>
      </w:r>
    </w:p>
    <w:p w:rsidR="003F3CF7" w:rsidRDefault="007E51D7">
      <w:pPr>
        <w:pStyle w:val="a4"/>
        <w:widowControl/>
        <w:numPr>
          <w:ilvl w:val="0"/>
          <w:numId w:val="1"/>
        </w:numPr>
        <w:snapToGrid w:val="0"/>
        <w:spacing w:before="75" w:beforeAutospacing="0" w:after="75" w:afterAutospacing="0" w:line="360" w:lineRule="auto"/>
        <w:ind w:left="5" w:firstLineChars="200" w:firstLine="420"/>
        <w:rPr>
          <w:rFonts w:asciiTheme="minorEastAsia" w:hAnsiTheme="minorEastAsia" w:cstheme="minorEastAsia"/>
          <w:color w:val="333333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培训期间考核合格学员颁发培训证书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2"/>
        <w:rPr>
          <w:rFonts w:asciiTheme="minorEastAsia" w:hAnsiTheme="minorEastAsia" w:cstheme="minorEastAsia"/>
          <w:b/>
          <w:bCs/>
          <w:sz w:val="21"/>
          <w:szCs w:val="21"/>
        </w:rPr>
      </w:pPr>
      <w:r>
        <w:rPr>
          <w:rFonts w:asciiTheme="minorEastAsia" w:hAnsiTheme="minorEastAsia" w:cstheme="minorEastAsia" w:hint="eastAsia"/>
          <w:b/>
          <w:bCs/>
          <w:color w:val="333333"/>
          <w:sz w:val="21"/>
          <w:szCs w:val="21"/>
        </w:rPr>
        <w:t>三、培训对象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0"/>
        <w:rPr>
          <w:rFonts w:asciiTheme="minorEastAsia" w:hAnsiTheme="minorEastAsia" w:cstheme="minorEastAsia"/>
          <w:color w:val="333333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我院在籍二学年学生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2"/>
        <w:rPr>
          <w:rFonts w:asciiTheme="minorEastAsia" w:hAnsiTheme="minorEastAsia" w:cstheme="minorEastAsia"/>
          <w:b/>
          <w:bCs/>
          <w:color w:val="333333"/>
          <w:sz w:val="21"/>
          <w:szCs w:val="21"/>
        </w:rPr>
      </w:pPr>
      <w:r>
        <w:rPr>
          <w:rFonts w:asciiTheme="minorEastAsia" w:hAnsiTheme="minorEastAsia" w:cstheme="minorEastAsia" w:hint="eastAsia"/>
          <w:b/>
          <w:bCs/>
          <w:color w:val="333333"/>
          <w:sz w:val="21"/>
          <w:szCs w:val="21"/>
        </w:rPr>
        <w:t>四、培训期限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0"/>
        <w:rPr>
          <w:rFonts w:asciiTheme="minorEastAsia" w:hAnsiTheme="minorEastAsia" w:cstheme="minorEastAsia"/>
          <w:color w:val="333333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PPT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设计与制作培训项目培训总课时为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100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课时，每节课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4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课时共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25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节课。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0"/>
        <w:rPr>
          <w:rFonts w:asciiTheme="minorEastAsia" w:hAnsiTheme="minorEastAsia" w:cstheme="minorEastAsia"/>
          <w:color w:val="333333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高校大学生就业培训期限：周一至周五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18:00-21:00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，周六上午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9:00-12:00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下午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14:00-17:0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0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，每周约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7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节课，预计四周内培训课结课。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2"/>
        <w:rPr>
          <w:rFonts w:asciiTheme="minorEastAsia" w:hAnsiTheme="minorEastAsia" w:cstheme="minorEastAsia"/>
          <w:b/>
          <w:bCs/>
          <w:sz w:val="21"/>
          <w:szCs w:val="21"/>
        </w:rPr>
      </w:pPr>
      <w:r>
        <w:rPr>
          <w:rFonts w:asciiTheme="minorEastAsia" w:hAnsiTheme="minorEastAsia" w:cstheme="minorEastAsia" w:hint="eastAsia"/>
          <w:b/>
          <w:bCs/>
          <w:color w:val="333333"/>
          <w:sz w:val="21"/>
          <w:szCs w:val="21"/>
        </w:rPr>
        <w:t>五、报名事项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0"/>
        <w:rPr>
          <w:rFonts w:asciiTheme="minorEastAsia" w:hAnsiTheme="minorEastAsia" w:cstheme="minorEastAsia"/>
          <w:color w:val="333333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1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、报名时间：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2019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年</w:t>
      </w:r>
      <w:r w:rsidR="00966568">
        <w:rPr>
          <w:rFonts w:asciiTheme="minorEastAsia" w:hAnsiTheme="minorEastAsia" w:cstheme="minorEastAsia"/>
          <w:color w:val="333333"/>
          <w:sz w:val="21"/>
          <w:szCs w:val="21"/>
        </w:rPr>
        <w:t>11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月</w:t>
      </w:r>
      <w:r w:rsidR="00966568">
        <w:rPr>
          <w:rFonts w:asciiTheme="minorEastAsia" w:hAnsiTheme="minorEastAsia" w:cstheme="minorEastAsia"/>
          <w:color w:val="333333"/>
          <w:sz w:val="21"/>
          <w:szCs w:val="21"/>
        </w:rPr>
        <w:t>19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日</w:t>
      </w:r>
      <w:r w:rsidR="00966568">
        <w:rPr>
          <w:rFonts w:asciiTheme="minorEastAsia" w:hAnsiTheme="minorEastAsia" w:cstheme="minorEastAsia" w:hint="eastAsia"/>
          <w:color w:val="333333"/>
          <w:sz w:val="21"/>
          <w:szCs w:val="21"/>
        </w:rPr>
        <w:t>之前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0"/>
        <w:rPr>
          <w:rFonts w:asciiTheme="minorEastAsia" w:hAnsiTheme="minorEastAsia" w:cstheme="minorEastAsia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2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、报名地点：学院办公室</w:t>
      </w:r>
      <w:r w:rsidR="00966568">
        <w:rPr>
          <w:rFonts w:asciiTheme="minorEastAsia" w:hAnsiTheme="minorEastAsia" w:cstheme="minorEastAsia" w:hint="eastAsia"/>
          <w:color w:val="333333"/>
          <w:sz w:val="21"/>
          <w:szCs w:val="21"/>
        </w:rPr>
        <w:t>（广宇楼</w:t>
      </w:r>
      <w:r w:rsidR="00966568">
        <w:rPr>
          <w:rFonts w:asciiTheme="minorEastAsia" w:hAnsiTheme="minorEastAsia" w:cstheme="minorEastAsia" w:hint="eastAsia"/>
          <w:color w:val="333333"/>
          <w:sz w:val="21"/>
          <w:szCs w:val="21"/>
        </w:rPr>
        <w:t>3</w:t>
      </w:r>
      <w:r w:rsidR="00966568">
        <w:rPr>
          <w:rFonts w:asciiTheme="minorEastAsia" w:hAnsiTheme="minorEastAsia" w:cstheme="minorEastAsia"/>
          <w:color w:val="333333"/>
          <w:sz w:val="21"/>
          <w:szCs w:val="21"/>
        </w:rPr>
        <w:t>14</w:t>
      </w:r>
      <w:r w:rsidR="00966568">
        <w:rPr>
          <w:rFonts w:asciiTheme="minorEastAsia" w:hAnsiTheme="minorEastAsia" w:cstheme="minorEastAsia" w:hint="eastAsia"/>
          <w:color w:val="333333"/>
          <w:sz w:val="21"/>
          <w:szCs w:val="21"/>
        </w:rPr>
        <w:t>）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0"/>
        <w:rPr>
          <w:rFonts w:asciiTheme="minorEastAsia" w:hAnsiTheme="minorEastAsia" w:cstheme="minorEastAsia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3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、培训内容安排：</w:t>
      </w:r>
    </w:p>
    <w:p w:rsidR="003F3CF7" w:rsidRDefault="007E51D7">
      <w:pPr>
        <w:rPr>
          <w:rFonts w:asciiTheme="minorEastAsia" w:hAnsiTheme="minorEastAsia" w:cstheme="minorEastAsia"/>
          <w:color w:val="333333"/>
          <w:szCs w:val="21"/>
        </w:rPr>
      </w:pPr>
      <w:r>
        <w:rPr>
          <w:rFonts w:asciiTheme="minorEastAsia" w:hAnsiTheme="minorEastAsia" w:cstheme="minorEastAsia" w:hint="eastAsia"/>
          <w:color w:val="333333"/>
          <w:szCs w:val="21"/>
        </w:rPr>
        <w:br w:type="page"/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0"/>
        <w:rPr>
          <w:rFonts w:asciiTheme="minorEastAsia" w:hAnsiTheme="minorEastAsia" w:cstheme="minorEastAsia"/>
          <w:color w:val="333333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lastRenderedPageBreak/>
        <w:t>PPT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设计与制作培训内容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 xml:space="preserve"> 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：</w:t>
      </w:r>
    </w:p>
    <w:tbl>
      <w:tblPr>
        <w:tblW w:w="80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1"/>
        <w:gridCol w:w="1302"/>
        <w:gridCol w:w="2343"/>
        <w:gridCol w:w="3354"/>
      </w:tblGrid>
      <w:tr w:rsidR="003F3CF7">
        <w:trPr>
          <w:trHeight w:val="500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开始时间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结束时间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课程类别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授课内容</w:t>
            </w:r>
          </w:p>
        </w:tc>
      </w:tr>
      <w:tr w:rsidR="003F3CF7">
        <w:trPr>
          <w:trHeight w:val="5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08:30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10:00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职业道德和消防安全知识。演示文稿基本操作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10:00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11:30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演示文稿基本操作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13:00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幻灯片的基本操作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16:00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幻灯片的基本操作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08:30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10:00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文本内容的创建与编辑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10:00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11:30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文本内容的创建与编辑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13:00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文本框和艺术字的设置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16:00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文本框和艺术字的设置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08:30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10:00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图片的编辑和应用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10:00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11:30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图片的编辑和应用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13:00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图形的编辑和应用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16:00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图形的编辑和应用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08:30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10:00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Smartart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的编辑和应用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10:00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11:30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Smartart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的编辑和应用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13:00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表格与图表的创建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16:00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表格与图表的创建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08:30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11:30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表格和图表的应用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13:00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母版和模板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16:00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母版和模板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08:30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10:00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音频的编辑和应用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10:00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11:30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音频的编辑和应用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13:00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视频的编辑和应用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lastRenderedPageBreak/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16:00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视频的编辑和应用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08:30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10:00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动画效果设计及幻灯片切换方式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10:00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11:30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动画效果设计及幻灯片切换方式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13:00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动画效果的应用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16:00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动画效果的应用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08:30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10:00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超链接的创建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10:00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11:30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超链接的创建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13:00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超链接的应用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16:00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超链接的应用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08:30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10:00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放映、输出演示文稿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10:00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11:30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放映、输出演示文稿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13:00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综合案例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16:00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综合案例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08:30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11:30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综合案例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13:00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综合案例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16:00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综合案例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08:30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11:30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综合案例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13:00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综合案例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16:00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综合案例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08:30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11:30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综合案例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13:00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理论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综合案例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14:30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16:00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综合案例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08:30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11:30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技能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top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综合案例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:rsidR="003F3CF7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13:00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17:00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7E51D7">
            <w:pPr>
              <w:widowControl/>
              <w:snapToGrid w:val="0"/>
              <w:spacing w:line="360" w:lineRule="auto"/>
              <w:ind w:firstLineChars="200" w:firstLine="42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考试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3CF7" w:rsidRDefault="003F3CF7">
            <w:pPr>
              <w:widowControl/>
              <w:snapToGrid w:val="0"/>
              <w:spacing w:line="360" w:lineRule="auto"/>
              <w:ind w:firstLineChars="200" w:firstLine="420"/>
              <w:jc w:val="left"/>
              <w:rPr>
                <w:rFonts w:asciiTheme="minorEastAsia" w:hAnsiTheme="minorEastAsia" w:cstheme="minorEastAsia"/>
                <w:color w:val="000000"/>
                <w:szCs w:val="21"/>
              </w:rPr>
            </w:pPr>
          </w:p>
        </w:tc>
      </w:tr>
    </w:tbl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0"/>
        <w:rPr>
          <w:rFonts w:asciiTheme="minorEastAsia" w:hAnsiTheme="minorEastAsia" w:cstheme="minorEastAsia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lastRenderedPageBreak/>
        <w:t>4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、培训地点：培训地点见通知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2"/>
        <w:rPr>
          <w:rFonts w:asciiTheme="minorEastAsia" w:hAnsiTheme="minorEastAsia" w:cstheme="minorEastAsia"/>
          <w:b/>
          <w:bCs/>
          <w:sz w:val="21"/>
          <w:szCs w:val="21"/>
        </w:rPr>
      </w:pPr>
      <w:r>
        <w:rPr>
          <w:rFonts w:asciiTheme="minorEastAsia" w:hAnsiTheme="minorEastAsia" w:cstheme="minorEastAsia" w:hint="eastAsia"/>
          <w:b/>
          <w:bCs/>
          <w:color w:val="333333"/>
          <w:sz w:val="21"/>
          <w:szCs w:val="21"/>
        </w:rPr>
        <w:t>六、培训要求：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0"/>
        <w:rPr>
          <w:rFonts w:asciiTheme="minorEastAsia" w:hAnsiTheme="minorEastAsia" w:cstheme="minorEastAsia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1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、各学院做好培训宣传工作，组织好学生报名参加培训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0"/>
        <w:rPr>
          <w:rFonts w:asciiTheme="minorEastAsia" w:hAnsiTheme="minorEastAsia" w:cstheme="minorEastAsia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2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、参加培训的学生按时参加培训，不迟到、不早退、不旷课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0"/>
        <w:rPr>
          <w:rFonts w:asciiTheme="minorEastAsia" w:hAnsiTheme="minorEastAsia" w:cstheme="minorEastAsia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3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、学生参加培训期间要关闭通讯工具，维持正常的上课秩序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0"/>
        <w:rPr>
          <w:rFonts w:asciiTheme="minorEastAsia" w:hAnsiTheme="minorEastAsia" w:cstheme="minorEastAsia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4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、负责培训的指导老师安排专人负责好本系部学生的的出勤记录</w:t>
      </w:r>
    </w:p>
    <w:p w:rsidR="003F3CF7" w:rsidRDefault="007E51D7">
      <w:pPr>
        <w:pStyle w:val="a4"/>
        <w:widowControl/>
        <w:snapToGrid w:val="0"/>
        <w:spacing w:before="75" w:beforeAutospacing="0" w:after="75" w:afterAutospacing="0" w:line="360" w:lineRule="auto"/>
        <w:ind w:firstLineChars="200" w:firstLine="420"/>
        <w:rPr>
          <w:rFonts w:asciiTheme="minorEastAsia" w:hAnsiTheme="minorEastAsia" w:cstheme="minorEastAsia"/>
          <w:sz w:val="21"/>
          <w:szCs w:val="21"/>
        </w:rPr>
      </w:pP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5</w:t>
      </w:r>
      <w:r>
        <w:rPr>
          <w:rFonts w:asciiTheme="minorEastAsia" w:hAnsiTheme="minorEastAsia" w:cstheme="minorEastAsia" w:hint="eastAsia"/>
          <w:color w:val="333333"/>
          <w:sz w:val="21"/>
          <w:szCs w:val="21"/>
        </w:rPr>
        <w:t>、课程培训结束，颁发培训证书。</w:t>
      </w:r>
    </w:p>
    <w:p w:rsidR="003F3CF7" w:rsidRDefault="003F3CF7"/>
    <w:sectPr w:rsidR="003F3C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51D7" w:rsidRDefault="007E51D7" w:rsidP="00966568">
      <w:r>
        <w:separator/>
      </w:r>
    </w:p>
  </w:endnote>
  <w:endnote w:type="continuationSeparator" w:id="0">
    <w:p w:rsidR="007E51D7" w:rsidRDefault="007E51D7" w:rsidP="00966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51D7" w:rsidRDefault="007E51D7" w:rsidP="00966568">
      <w:r>
        <w:separator/>
      </w:r>
    </w:p>
  </w:footnote>
  <w:footnote w:type="continuationSeparator" w:id="0">
    <w:p w:rsidR="007E51D7" w:rsidRDefault="007E51D7" w:rsidP="009665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09B474"/>
    <w:multiLevelType w:val="singleLevel"/>
    <w:tmpl w:val="7309B474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88C"/>
    <w:rsid w:val="003F3CF7"/>
    <w:rsid w:val="007E51D7"/>
    <w:rsid w:val="00966568"/>
    <w:rsid w:val="00A3688C"/>
    <w:rsid w:val="00AC2CD5"/>
    <w:rsid w:val="3FE24A91"/>
    <w:rsid w:val="44B46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5EFC08C-3824-414E-81AB-F5EC4227C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60" w:lineRule="auto"/>
    </w:pPr>
    <w:rPr>
      <w:color w:val="000000"/>
      <w:sz w:val="24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9665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96656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9665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96656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286</Words>
  <Characters>1632</Characters>
  <Application>Microsoft Office Word</Application>
  <DocSecurity>0</DocSecurity>
  <Lines>13</Lines>
  <Paragraphs>3</Paragraphs>
  <ScaleCrop>false</ScaleCrop>
  <Company>微软中国</Company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86158</dc:creator>
  <cp:lastModifiedBy>张老师</cp:lastModifiedBy>
  <cp:revision>3</cp:revision>
  <dcterms:created xsi:type="dcterms:W3CDTF">2019-10-25T05:07:00Z</dcterms:created>
  <dcterms:modified xsi:type="dcterms:W3CDTF">2019-11-14T01:15:00Z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