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B9B824" w14:textId="77777777" w:rsidR="007540EB" w:rsidRDefault="00000000">
      <w:pPr>
        <w:spacing w:line="360" w:lineRule="auto"/>
        <w:jc w:val="center"/>
        <w:outlineLvl w:val="0"/>
        <w:rPr>
          <w:rFonts w:ascii="宋体" w:hAnsi="宋体"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《</w:t>
      </w:r>
      <w:r>
        <w:rPr>
          <w:rFonts w:hint="eastAsia"/>
          <w:b/>
          <w:sz w:val="32"/>
          <w:szCs w:val="32"/>
        </w:rPr>
        <w:t>XX</w:t>
      </w:r>
      <w:r>
        <w:rPr>
          <w:rFonts w:hint="eastAsia"/>
          <w:b/>
          <w:sz w:val="32"/>
          <w:szCs w:val="32"/>
        </w:rPr>
        <w:t>》</w:t>
      </w:r>
      <w:r>
        <w:rPr>
          <w:rFonts w:ascii="宋体" w:hAnsi="宋体" w:hint="eastAsia"/>
          <w:b/>
          <w:sz w:val="32"/>
          <w:szCs w:val="32"/>
        </w:rPr>
        <w:t>课程标准</w:t>
      </w:r>
    </w:p>
    <w:tbl>
      <w:tblPr>
        <w:tblStyle w:val="a4"/>
        <w:tblW w:w="9036" w:type="dxa"/>
        <w:jc w:val="center"/>
        <w:tblLayout w:type="fixed"/>
        <w:tblLook w:val="04A0" w:firstRow="1" w:lastRow="0" w:firstColumn="1" w:lastColumn="0" w:noHBand="0" w:noVBand="1"/>
      </w:tblPr>
      <w:tblGrid>
        <w:gridCol w:w="1660"/>
        <w:gridCol w:w="2970"/>
        <w:gridCol w:w="1389"/>
        <w:gridCol w:w="3017"/>
      </w:tblGrid>
      <w:tr w:rsidR="007540EB" w14:paraId="64C508FA" w14:textId="77777777" w:rsidTr="00392E2C">
        <w:trPr>
          <w:trHeight w:val="456"/>
          <w:jc w:val="center"/>
        </w:trPr>
        <w:tc>
          <w:tcPr>
            <w:tcW w:w="1660" w:type="dxa"/>
            <w:vAlign w:val="center"/>
          </w:tcPr>
          <w:p w14:paraId="1CD9E77D" w14:textId="77777777" w:rsidR="007540EB" w:rsidRDefault="00000000">
            <w:pPr>
              <w:widowControl/>
              <w:jc w:val="center"/>
              <w:rPr>
                <w:rFonts w:ascii="宋体" w:hAnsi="宋体" w:hint="eastAsia"/>
                <w:b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</w:rPr>
              <w:t>课程代码</w:t>
            </w:r>
          </w:p>
        </w:tc>
        <w:tc>
          <w:tcPr>
            <w:tcW w:w="2970" w:type="dxa"/>
            <w:vAlign w:val="center"/>
          </w:tcPr>
          <w:p w14:paraId="6E9278E7" w14:textId="77777777" w:rsidR="007540EB" w:rsidRDefault="0000000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hint="eastAsia"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FF0000"/>
                <w:kern w:val="0"/>
                <w:sz w:val="24"/>
              </w:rPr>
              <w:t>教务系统代码</w:t>
            </w:r>
          </w:p>
        </w:tc>
        <w:tc>
          <w:tcPr>
            <w:tcW w:w="1389" w:type="dxa"/>
            <w:vAlign w:val="center"/>
          </w:tcPr>
          <w:p w14:paraId="0435359A" w14:textId="77777777" w:rsidR="007540EB" w:rsidRPr="00392E2C" w:rsidRDefault="0000000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hint="eastAsia"/>
                <w:b/>
                <w:kern w:val="0"/>
                <w:sz w:val="24"/>
              </w:rPr>
            </w:pPr>
            <w:r w:rsidRPr="00392E2C">
              <w:rPr>
                <w:rFonts w:ascii="宋体" w:hAnsi="宋体" w:hint="eastAsia"/>
                <w:b/>
                <w:kern w:val="0"/>
                <w:sz w:val="24"/>
              </w:rPr>
              <w:t>适用专业</w:t>
            </w:r>
          </w:p>
        </w:tc>
        <w:tc>
          <w:tcPr>
            <w:tcW w:w="3017" w:type="dxa"/>
            <w:vAlign w:val="center"/>
          </w:tcPr>
          <w:p w14:paraId="0855F5D8" w14:textId="77777777" w:rsidR="007540EB" w:rsidRDefault="007540E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hint="eastAsia"/>
                <w:bCs/>
                <w:kern w:val="0"/>
                <w:sz w:val="24"/>
              </w:rPr>
            </w:pPr>
          </w:p>
        </w:tc>
      </w:tr>
      <w:tr w:rsidR="007540EB" w14:paraId="1713747D" w14:textId="77777777" w:rsidTr="00392E2C">
        <w:trPr>
          <w:trHeight w:val="423"/>
          <w:jc w:val="center"/>
        </w:trPr>
        <w:tc>
          <w:tcPr>
            <w:tcW w:w="1660" w:type="dxa"/>
            <w:vAlign w:val="center"/>
          </w:tcPr>
          <w:p w14:paraId="75F650C9" w14:textId="77777777" w:rsidR="007540EB" w:rsidRDefault="00000000">
            <w:pPr>
              <w:widowControl/>
              <w:jc w:val="center"/>
              <w:rPr>
                <w:rFonts w:ascii="宋体" w:hAnsi="宋体" w:hint="eastAsia"/>
                <w:b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</w:rPr>
              <w:t>课程学分</w:t>
            </w:r>
          </w:p>
        </w:tc>
        <w:tc>
          <w:tcPr>
            <w:tcW w:w="2970" w:type="dxa"/>
            <w:vAlign w:val="center"/>
          </w:tcPr>
          <w:p w14:paraId="0586136D" w14:textId="77777777" w:rsidR="007540EB" w:rsidRDefault="007540E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hint="eastAsia"/>
                <w:bCs/>
                <w:kern w:val="0"/>
                <w:sz w:val="24"/>
              </w:rPr>
            </w:pPr>
          </w:p>
        </w:tc>
        <w:tc>
          <w:tcPr>
            <w:tcW w:w="1389" w:type="dxa"/>
            <w:vAlign w:val="center"/>
          </w:tcPr>
          <w:p w14:paraId="03A3FF5D" w14:textId="1A0DC98E" w:rsidR="007540EB" w:rsidRPr="00392E2C" w:rsidRDefault="0000000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hint="eastAsia"/>
                <w:b/>
                <w:kern w:val="0"/>
                <w:sz w:val="24"/>
              </w:rPr>
            </w:pPr>
            <w:r w:rsidRPr="00392E2C">
              <w:rPr>
                <w:rFonts w:ascii="宋体" w:hAnsi="宋体" w:hint="eastAsia"/>
                <w:b/>
                <w:kern w:val="0"/>
                <w:sz w:val="24"/>
              </w:rPr>
              <w:t>总</w:t>
            </w:r>
            <w:r w:rsidR="00D9671D">
              <w:rPr>
                <w:rFonts w:ascii="宋体" w:hAnsi="宋体" w:hint="eastAsia"/>
                <w:b/>
                <w:kern w:val="0"/>
                <w:sz w:val="24"/>
              </w:rPr>
              <w:t xml:space="preserve"> </w:t>
            </w:r>
            <w:r w:rsidRPr="00392E2C">
              <w:rPr>
                <w:rFonts w:ascii="宋体" w:hAnsi="宋体" w:hint="eastAsia"/>
                <w:b/>
                <w:kern w:val="0"/>
                <w:sz w:val="24"/>
              </w:rPr>
              <w:t>学</w:t>
            </w:r>
            <w:r w:rsidR="00D9671D">
              <w:rPr>
                <w:rFonts w:ascii="宋体" w:hAnsi="宋体" w:hint="eastAsia"/>
                <w:b/>
                <w:kern w:val="0"/>
                <w:sz w:val="24"/>
              </w:rPr>
              <w:t xml:space="preserve"> </w:t>
            </w:r>
            <w:r w:rsidRPr="00392E2C">
              <w:rPr>
                <w:rFonts w:ascii="宋体" w:hAnsi="宋体" w:hint="eastAsia"/>
                <w:b/>
                <w:kern w:val="0"/>
                <w:sz w:val="24"/>
              </w:rPr>
              <w:t>时</w:t>
            </w:r>
          </w:p>
        </w:tc>
        <w:tc>
          <w:tcPr>
            <w:tcW w:w="3017" w:type="dxa"/>
            <w:vAlign w:val="center"/>
          </w:tcPr>
          <w:p w14:paraId="45884031" w14:textId="77777777" w:rsidR="007540EB" w:rsidRDefault="007540E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hint="eastAsia"/>
                <w:bCs/>
                <w:kern w:val="0"/>
                <w:sz w:val="24"/>
              </w:rPr>
            </w:pPr>
          </w:p>
        </w:tc>
      </w:tr>
      <w:tr w:rsidR="00392E2C" w14:paraId="22768848" w14:textId="77777777" w:rsidTr="00392E2C">
        <w:trPr>
          <w:trHeight w:val="403"/>
          <w:jc w:val="center"/>
        </w:trPr>
        <w:tc>
          <w:tcPr>
            <w:tcW w:w="1660" w:type="dxa"/>
            <w:vAlign w:val="center"/>
          </w:tcPr>
          <w:p w14:paraId="6068AD55" w14:textId="77777777" w:rsidR="00392E2C" w:rsidRDefault="00392E2C" w:rsidP="00392E2C">
            <w:pPr>
              <w:widowControl/>
              <w:jc w:val="center"/>
              <w:rPr>
                <w:rFonts w:ascii="宋体" w:hAnsi="宋体" w:hint="eastAsia"/>
                <w:b/>
                <w:spacing w:val="50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spacing w:val="50"/>
                <w:kern w:val="0"/>
                <w:sz w:val="24"/>
              </w:rPr>
              <w:t>制定人</w:t>
            </w:r>
          </w:p>
        </w:tc>
        <w:tc>
          <w:tcPr>
            <w:tcW w:w="2970" w:type="dxa"/>
            <w:vAlign w:val="center"/>
          </w:tcPr>
          <w:p w14:paraId="2ACE927C" w14:textId="77777777" w:rsidR="00392E2C" w:rsidRDefault="00392E2C" w:rsidP="00392E2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hint="eastAsia"/>
                <w:bCs/>
                <w:kern w:val="0"/>
                <w:sz w:val="24"/>
              </w:rPr>
            </w:pPr>
          </w:p>
        </w:tc>
        <w:tc>
          <w:tcPr>
            <w:tcW w:w="1389" w:type="dxa"/>
            <w:vAlign w:val="center"/>
          </w:tcPr>
          <w:p w14:paraId="51D67B82" w14:textId="665371D2" w:rsidR="00392E2C" w:rsidRPr="00392E2C" w:rsidRDefault="00392E2C" w:rsidP="00392E2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hint="eastAsia"/>
                <w:b/>
                <w:kern w:val="0"/>
                <w:sz w:val="24"/>
              </w:rPr>
            </w:pPr>
            <w:r w:rsidRPr="00392E2C">
              <w:rPr>
                <w:rFonts w:ascii="宋体" w:hAnsi="宋体" w:hint="eastAsia"/>
                <w:b/>
                <w:kern w:val="0"/>
                <w:sz w:val="24"/>
              </w:rPr>
              <w:t>制定时间</w:t>
            </w:r>
          </w:p>
        </w:tc>
        <w:tc>
          <w:tcPr>
            <w:tcW w:w="3017" w:type="dxa"/>
            <w:vAlign w:val="center"/>
          </w:tcPr>
          <w:p w14:paraId="2C4D099D" w14:textId="77777777" w:rsidR="00392E2C" w:rsidRDefault="00392E2C" w:rsidP="00392E2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hint="eastAsia"/>
                <w:bCs/>
                <w:kern w:val="0"/>
                <w:sz w:val="24"/>
              </w:rPr>
            </w:pPr>
          </w:p>
        </w:tc>
      </w:tr>
      <w:tr w:rsidR="00392E2C" w14:paraId="4F7DA935" w14:textId="77777777" w:rsidTr="00392E2C">
        <w:trPr>
          <w:trHeight w:val="423"/>
          <w:jc w:val="center"/>
        </w:trPr>
        <w:tc>
          <w:tcPr>
            <w:tcW w:w="1660" w:type="dxa"/>
            <w:vAlign w:val="center"/>
          </w:tcPr>
          <w:p w14:paraId="3856E722" w14:textId="77777777" w:rsidR="00392E2C" w:rsidRDefault="00392E2C" w:rsidP="00392E2C">
            <w:pPr>
              <w:widowControl/>
              <w:jc w:val="center"/>
              <w:rPr>
                <w:rFonts w:ascii="宋体" w:hAnsi="宋体" w:hint="eastAsia"/>
                <w:b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spacing w:val="50"/>
                <w:kern w:val="0"/>
                <w:sz w:val="24"/>
              </w:rPr>
              <w:t>修订人</w:t>
            </w:r>
          </w:p>
        </w:tc>
        <w:tc>
          <w:tcPr>
            <w:tcW w:w="2970" w:type="dxa"/>
            <w:vAlign w:val="center"/>
          </w:tcPr>
          <w:p w14:paraId="78EDC6EF" w14:textId="77777777" w:rsidR="00392E2C" w:rsidRDefault="00392E2C" w:rsidP="00392E2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hint="eastAsia"/>
                <w:bCs/>
                <w:kern w:val="0"/>
                <w:sz w:val="24"/>
              </w:rPr>
            </w:pPr>
          </w:p>
        </w:tc>
        <w:tc>
          <w:tcPr>
            <w:tcW w:w="1389" w:type="dxa"/>
            <w:vAlign w:val="center"/>
          </w:tcPr>
          <w:p w14:paraId="54F5B8E2" w14:textId="2A4267AC" w:rsidR="00392E2C" w:rsidRPr="00392E2C" w:rsidRDefault="00392E2C" w:rsidP="00392E2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hint="eastAsia"/>
                <w:b/>
                <w:kern w:val="0"/>
                <w:sz w:val="24"/>
              </w:rPr>
            </w:pPr>
            <w:r w:rsidRPr="00392E2C">
              <w:rPr>
                <w:rFonts w:ascii="宋体" w:hAnsi="宋体" w:hint="eastAsia"/>
                <w:b/>
                <w:kern w:val="0"/>
                <w:sz w:val="24"/>
              </w:rPr>
              <w:t>修订时间</w:t>
            </w:r>
          </w:p>
        </w:tc>
        <w:tc>
          <w:tcPr>
            <w:tcW w:w="3017" w:type="dxa"/>
            <w:vAlign w:val="center"/>
          </w:tcPr>
          <w:p w14:paraId="71C28BE4" w14:textId="77777777" w:rsidR="00392E2C" w:rsidRDefault="00392E2C" w:rsidP="00392E2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hint="eastAsia"/>
                <w:bCs/>
                <w:kern w:val="0"/>
                <w:sz w:val="24"/>
              </w:rPr>
            </w:pPr>
          </w:p>
        </w:tc>
      </w:tr>
      <w:tr w:rsidR="00392E2C" w14:paraId="3A9B5E71" w14:textId="77777777" w:rsidTr="00392E2C">
        <w:trPr>
          <w:trHeight w:val="423"/>
          <w:jc w:val="center"/>
        </w:trPr>
        <w:tc>
          <w:tcPr>
            <w:tcW w:w="1660" w:type="dxa"/>
            <w:vAlign w:val="center"/>
          </w:tcPr>
          <w:p w14:paraId="22D12801" w14:textId="77777777" w:rsidR="00392E2C" w:rsidRDefault="00392E2C" w:rsidP="00392E2C">
            <w:pPr>
              <w:widowControl/>
              <w:jc w:val="center"/>
              <w:rPr>
                <w:rFonts w:ascii="宋体" w:hAnsi="宋体" w:hint="eastAsia"/>
                <w:b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</w:rPr>
              <w:t>合作企业</w:t>
            </w:r>
          </w:p>
        </w:tc>
        <w:tc>
          <w:tcPr>
            <w:tcW w:w="2970" w:type="dxa"/>
            <w:vAlign w:val="center"/>
          </w:tcPr>
          <w:p w14:paraId="4CF8685B" w14:textId="77777777" w:rsidR="00392E2C" w:rsidRDefault="00392E2C" w:rsidP="00392E2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hint="eastAsia"/>
                <w:bCs/>
                <w:kern w:val="0"/>
                <w:sz w:val="24"/>
              </w:rPr>
            </w:pPr>
          </w:p>
        </w:tc>
        <w:tc>
          <w:tcPr>
            <w:tcW w:w="1389" w:type="dxa"/>
            <w:vAlign w:val="center"/>
          </w:tcPr>
          <w:p w14:paraId="70C85B86" w14:textId="16B9494B" w:rsidR="00392E2C" w:rsidRPr="00392E2C" w:rsidRDefault="00392E2C" w:rsidP="00392E2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hint="eastAsia"/>
                <w:b/>
                <w:kern w:val="0"/>
                <w:sz w:val="24"/>
              </w:rPr>
            </w:pPr>
            <w:r w:rsidRPr="00392E2C">
              <w:rPr>
                <w:rFonts w:ascii="宋体" w:hAnsi="宋体" w:hint="eastAsia"/>
                <w:b/>
                <w:kern w:val="0"/>
                <w:sz w:val="24"/>
              </w:rPr>
              <w:t>审</w:t>
            </w:r>
            <w:r>
              <w:rPr>
                <w:rFonts w:ascii="宋体" w:hAnsi="宋体" w:hint="eastAsia"/>
                <w:b/>
                <w:kern w:val="0"/>
                <w:sz w:val="24"/>
              </w:rPr>
              <w:t xml:space="preserve"> </w:t>
            </w:r>
            <w:r w:rsidR="00D9671D">
              <w:rPr>
                <w:rFonts w:ascii="宋体" w:hAnsi="宋体" w:hint="eastAsia"/>
                <w:b/>
                <w:kern w:val="0"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kern w:val="0"/>
                <w:sz w:val="24"/>
              </w:rPr>
              <w:t xml:space="preserve">  </w:t>
            </w:r>
            <w:r w:rsidRPr="00392E2C">
              <w:rPr>
                <w:rFonts w:ascii="宋体" w:hAnsi="宋体" w:hint="eastAsia"/>
                <w:b/>
                <w:kern w:val="0"/>
                <w:sz w:val="24"/>
              </w:rPr>
              <w:t>核</w:t>
            </w:r>
          </w:p>
        </w:tc>
        <w:tc>
          <w:tcPr>
            <w:tcW w:w="3017" w:type="dxa"/>
            <w:vAlign w:val="center"/>
          </w:tcPr>
          <w:p w14:paraId="516C162B" w14:textId="017E953E" w:rsidR="00392E2C" w:rsidRDefault="00392E2C" w:rsidP="00392E2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hint="eastAsia"/>
                <w:bCs/>
                <w:kern w:val="0"/>
                <w:sz w:val="24"/>
              </w:rPr>
            </w:pPr>
            <w:r w:rsidRPr="002E4AD5">
              <w:rPr>
                <w:rFonts w:ascii="宋体" w:hAnsi="宋体" w:hint="eastAsia"/>
                <w:bCs/>
                <w:kern w:val="0"/>
                <w:szCs w:val="21"/>
              </w:rPr>
              <w:t>建筑工程学院专业指导委员会</w:t>
            </w:r>
          </w:p>
        </w:tc>
      </w:tr>
    </w:tbl>
    <w:p w14:paraId="7582E153" w14:textId="77777777" w:rsidR="007540EB" w:rsidRDefault="00000000">
      <w:pPr>
        <w:spacing w:line="360" w:lineRule="auto"/>
        <w:rPr>
          <w:rFonts w:ascii="宋体" w:hAnsi="宋体" w:hint="eastAsia"/>
          <w:b/>
          <w:bCs/>
          <w:sz w:val="28"/>
        </w:rPr>
      </w:pPr>
      <w:r>
        <w:rPr>
          <w:rFonts w:ascii="宋体" w:hAnsi="宋体" w:hint="eastAsia"/>
          <w:b/>
          <w:bCs/>
          <w:sz w:val="28"/>
        </w:rPr>
        <w:t>1  课程性质与设计思路</w:t>
      </w:r>
    </w:p>
    <w:p w14:paraId="390B29E9" w14:textId="77777777" w:rsidR="007540EB" w:rsidRDefault="00000000">
      <w:pPr>
        <w:spacing w:line="360" w:lineRule="auto"/>
        <w:outlineLvl w:val="0"/>
        <w:rPr>
          <w:rFonts w:ascii="宋体" w:hAnsi="宋体" w:hint="eastAsia"/>
          <w:b/>
          <w:sz w:val="24"/>
        </w:rPr>
      </w:pPr>
      <w:r>
        <w:rPr>
          <w:rFonts w:ascii="宋体" w:hAnsi="宋体" w:hint="eastAsia"/>
          <w:b/>
          <w:sz w:val="24"/>
        </w:rPr>
        <w:t>1.1  课程的性质</w:t>
      </w:r>
    </w:p>
    <w:p w14:paraId="7C5393C0" w14:textId="77777777" w:rsidR="007540EB" w:rsidRDefault="00000000">
      <w:pPr>
        <w:spacing w:line="360" w:lineRule="auto"/>
        <w:ind w:firstLineChars="200" w:firstLine="480"/>
        <w:rPr>
          <w:rFonts w:ascii="宋体" w:hAnsi="宋体" w:hint="eastAsia"/>
          <w:kern w:val="0"/>
          <w:sz w:val="24"/>
        </w:rPr>
      </w:pPr>
      <w:r>
        <w:rPr>
          <w:rFonts w:ascii="宋体" w:hAnsi="宋体" w:hint="eastAsia"/>
          <w:kern w:val="0"/>
          <w:sz w:val="24"/>
        </w:rPr>
        <w:t>本课程是XX专业必（选）修的一门专业基础课（或专业核心课、专业拓展课、岗位培训课程等），是学生在学习了……课程、具备了……能力的基础上，开设的一门理论课（或理实一体课、实践课），课程设置贯彻落实XX专业人才培养目标，面向……工作岗位，培养具备……能力，并为后续……课程的学习奠定基础。</w:t>
      </w:r>
    </w:p>
    <w:p w14:paraId="2D58313A" w14:textId="77777777" w:rsidR="007540EB" w:rsidRDefault="00000000">
      <w:pPr>
        <w:spacing w:line="360" w:lineRule="auto"/>
        <w:outlineLvl w:val="0"/>
        <w:rPr>
          <w:rFonts w:ascii="宋体" w:hAnsi="宋体" w:hint="eastAsia"/>
          <w:b/>
          <w:sz w:val="24"/>
        </w:rPr>
      </w:pPr>
      <w:r>
        <w:rPr>
          <w:rFonts w:ascii="宋体" w:hAnsi="宋体" w:hint="eastAsia"/>
          <w:b/>
          <w:sz w:val="24"/>
        </w:rPr>
        <w:t>1.2  课程任务</w:t>
      </w:r>
    </w:p>
    <w:p w14:paraId="2B6536F1" w14:textId="77777777" w:rsidR="007540EB" w:rsidRDefault="00000000">
      <w:pPr>
        <w:tabs>
          <w:tab w:val="left" w:pos="1530"/>
        </w:tabs>
        <w:spacing w:line="500" w:lineRule="exact"/>
        <w:ind w:firstLineChars="200" w:firstLine="480"/>
        <w:rPr>
          <w:rFonts w:ascii="宋体" w:hAnsi="宋体" w:hint="eastAsia"/>
          <w:kern w:val="0"/>
          <w:sz w:val="24"/>
        </w:rPr>
      </w:pPr>
      <w:r>
        <w:rPr>
          <w:rFonts w:ascii="宋体" w:hAnsi="宋体" w:hint="eastAsia"/>
          <w:kern w:val="0"/>
          <w:sz w:val="24"/>
        </w:rPr>
        <w:t>本课程的任务是贯彻党的教育方针，落实立德树人根本任务，面向XX岗位，通过任务引领型的项目活动，学生能XXXXXX，能XXXXXX，能XXXXXXXX，并要求具备XXXX的能力；养成诚实、守信、吃苦耐劳的品德，养成善于动脑，勤于思考，及时发现问题的学习习惯；具有团队意识，能进行良好的团队合作，养成操作安全的意识。</w:t>
      </w:r>
    </w:p>
    <w:p w14:paraId="64F99038" w14:textId="77777777" w:rsidR="007540EB" w:rsidRDefault="00000000">
      <w:pPr>
        <w:spacing w:line="360" w:lineRule="auto"/>
        <w:outlineLvl w:val="0"/>
        <w:rPr>
          <w:rFonts w:ascii="宋体" w:hAnsi="宋体" w:hint="eastAsia"/>
          <w:b/>
          <w:sz w:val="24"/>
        </w:rPr>
      </w:pPr>
      <w:r>
        <w:rPr>
          <w:rFonts w:ascii="宋体" w:hAnsi="宋体" w:hint="eastAsia"/>
          <w:b/>
          <w:sz w:val="24"/>
        </w:rPr>
        <w:t>1.3  设计思路</w:t>
      </w:r>
    </w:p>
    <w:p w14:paraId="551E97EC" w14:textId="77777777" w:rsidR="007540EB" w:rsidRDefault="00000000">
      <w:pPr>
        <w:spacing w:line="360" w:lineRule="auto"/>
        <w:ind w:firstLineChars="200" w:firstLine="480"/>
        <w:rPr>
          <w:rFonts w:ascii="宋体" w:hAnsi="宋体" w:hint="eastAsia"/>
          <w:kern w:val="0"/>
          <w:sz w:val="24"/>
        </w:rPr>
      </w:pPr>
      <w:r>
        <w:rPr>
          <w:rFonts w:ascii="宋体" w:hAnsi="宋体" w:hint="eastAsia"/>
          <w:kern w:val="0"/>
          <w:sz w:val="24"/>
        </w:rPr>
        <w:t>简要描述课程总体设计思路、课程设计的依据、课程内容确定依据等，包括课程思政设计思路。</w:t>
      </w:r>
    </w:p>
    <w:p w14:paraId="11B721F0" w14:textId="77777777" w:rsidR="007540EB" w:rsidRDefault="00000000">
      <w:pPr>
        <w:spacing w:line="360" w:lineRule="auto"/>
        <w:ind w:firstLineChars="200" w:firstLine="480"/>
        <w:rPr>
          <w:rFonts w:ascii="宋体" w:hAnsi="宋体" w:hint="eastAsia"/>
          <w:kern w:val="0"/>
          <w:sz w:val="24"/>
        </w:rPr>
      </w:pPr>
      <w:r>
        <w:rPr>
          <w:rFonts w:ascii="宋体" w:hAnsi="宋体" w:hint="eastAsia"/>
          <w:kern w:val="0"/>
          <w:sz w:val="24"/>
        </w:rPr>
        <w:t>本门课程建议开设学期为第X学年第X学期或第X学期。</w:t>
      </w:r>
    </w:p>
    <w:p w14:paraId="399DA890" w14:textId="77777777" w:rsidR="007540EB" w:rsidRDefault="00000000">
      <w:pPr>
        <w:spacing w:line="360" w:lineRule="auto"/>
        <w:ind w:left="1" w:firstLineChars="200" w:firstLine="480"/>
        <w:rPr>
          <w:rFonts w:ascii="宋体" w:hAnsi="宋体" w:hint="eastAsia"/>
          <w:kern w:val="0"/>
          <w:sz w:val="24"/>
        </w:rPr>
      </w:pPr>
      <w:r>
        <w:rPr>
          <w:rFonts w:ascii="宋体" w:hAnsi="宋体" w:hint="eastAsia"/>
          <w:bCs/>
          <w:sz w:val="24"/>
        </w:rPr>
        <w:t>课程的总学时数为XX，课程学分：X。</w:t>
      </w:r>
    </w:p>
    <w:p w14:paraId="705874E0" w14:textId="77777777" w:rsidR="007540EB" w:rsidRDefault="00000000">
      <w:pPr>
        <w:spacing w:line="360" w:lineRule="auto"/>
        <w:rPr>
          <w:rFonts w:ascii="宋体" w:hAnsi="宋体" w:hint="eastAsia"/>
          <w:b/>
          <w:bCs/>
          <w:sz w:val="28"/>
        </w:rPr>
      </w:pPr>
      <w:r>
        <w:rPr>
          <w:rFonts w:ascii="宋体" w:hAnsi="宋体" w:hint="eastAsia"/>
          <w:b/>
          <w:bCs/>
          <w:sz w:val="28"/>
        </w:rPr>
        <w:t>2  课程目标</w:t>
      </w:r>
    </w:p>
    <w:p w14:paraId="0C88AA0B" w14:textId="77777777" w:rsidR="007540EB" w:rsidRDefault="00000000">
      <w:pPr>
        <w:tabs>
          <w:tab w:val="left" w:pos="1530"/>
        </w:tabs>
        <w:spacing w:line="500" w:lineRule="exact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XX课程目标是全面贯彻党的教育方针，落实立德树人根本任务。对接XX行业XX岗位职业标准，确立了知识、技能、素质三维目标。（公共基础课程须对标国家公共基础课课程标准撰写）</w:t>
      </w:r>
    </w:p>
    <w:p w14:paraId="71F0146D" w14:textId="77777777" w:rsidR="007540EB" w:rsidRDefault="00000000">
      <w:pPr>
        <w:spacing w:line="360" w:lineRule="auto"/>
        <w:outlineLvl w:val="0"/>
        <w:rPr>
          <w:rFonts w:ascii="宋体" w:hAnsi="宋体" w:cs="宋体" w:hint="eastAsia"/>
          <w:b/>
          <w:sz w:val="24"/>
        </w:rPr>
      </w:pPr>
      <w:r>
        <w:rPr>
          <w:rFonts w:ascii="宋体" w:hAnsi="宋体" w:cs="宋体" w:hint="eastAsia"/>
          <w:b/>
          <w:sz w:val="24"/>
        </w:rPr>
        <w:t>1.1  知识目标</w:t>
      </w:r>
    </w:p>
    <w:p w14:paraId="224C8ECA" w14:textId="77777777" w:rsidR="007540EB" w:rsidRDefault="00000000">
      <w:pPr>
        <w:tabs>
          <w:tab w:val="left" w:pos="1530"/>
        </w:tabs>
        <w:spacing w:line="500" w:lineRule="exact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●掌握……；</w:t>
      </w:r>
    </w:p>
    <w:p w14:paraId="6E0E9227" w14:textId="77777777" w:rsidR="007540EB" w:rsidRDefault="00000000">
      <w:pPr>
        <w:tabs>
          <w:tab w:val="left" w:pos="1530"/>
        </w:tabs>
        <w:spacing w:line="500" w:lineRule="exact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lastRenderedPageBreak/>
        <w:t>●理解……；</w:t>
      </w:r>
    </w:p>
    <w:p w14:paraId="4009D9E7" w14:textId="77777777" w:rsidR="007540EB" w:rsidRDefault="00000000">
      <w:pPr>
        <w:spacing w:line="360" w:lineRule="auto"/>
        <w:outlineLvl w:val="0"/>
        <w:rPr>
          <w:rFonts w:ascii="宋体" w:hAnsi="宋体" w:cs="宋体" w:hint="eastAsia"/>
          <w:b/>
          <w:sz w:val="24"/>
        </w:rPr>
      </w:pPr>
      <w:r>
        <w:rPr>
          <w:rFonts w:ascii="宋体" w:hAnsi="宋体" w:cs="宋体" w:hint="eastAsia"/>
          <w:b/>
          <w:sz w:val="24"/>
        </w:rPr>
        <w:t>1.2  能力目标</w:t>
      </w:r>
    </w:p>
    <w:p w14:paraId="54F956F2" w14:textId="77777777" w:rsidR="007540EB" w:rsidRDefault="00000000">
      <w:pPr>
        <w:tabs>
          <w:tab w:val="left" w:pos="1530"/>
        </w:tabs>
        <w:spacing w:line="500" w:lineRule="exact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●能……；</w:t>
      </w:r>
    </w:p>
    <w:p w14:paraId="7C896E8F" w14:textId="77777777" w:rsidR="007540EB" w:rsidRDefault="00000000">
      <w:pPr>
        <w:tabs>
          <w:tab w:val="left" w:pos="1530"/>
        </w:tabs>
        <w:spacing w:line="500" w:lineRule="exact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●会……；</w:t>
      </w:r>
    </w:p>
    <w:p w14:paraId="3F634C53" w14:textId="77777777" w:rsidR="007540EB" w:rsidRDefault="007540EB">
      <w:pPr>
        <w:pStyle w:val="a0"/>
      </w:pPr>
    </w:p>
    <w:p w14:paraId="5F73E70A" w14:textId="77777777" w:rsidR="007540EB" w:rsidRDefault="007540EB">
      <w:pPr>
        <w:pStyle w:val="a0"/>
      </w:pPr>
    </w:p>
    <w:p w14:paraId="7C735122" w14:textId="77777777" w:rsidR="007540EB" w:rsidRDefault="00000000">
      <w:pPr>
        <w:spacing w:line="360" w:lineRule="auto"/>
        <w:rPr>
          <w:rFonts w:ascii="宋体" w:hAnsi="宋体" w:cs="宋体" w:hint="eastAsia"/>
          <w:b/>
          <w:sz w:val="24"/>
        </w:rPr>
      </w:pPr>
      <w:r>
        <w:rPr>
          <w:rFonts w:ascii="宋体" w:hAnsi="宋体" w:cs="宋体" w:hint="eastAsia"/>
          <w:b/>
          <w:sz w:val="24"/>
        </w:rPr>
        <w:t>1.3  素质目标</w:t>
      </w:r>
    </w:p>
    <w:p w14:paraId="6EFC71C5" w14:textId="77777777" w:rsidR="007540EB" w:rsidRDefault="00000000">
      <w:pPr>
        <w:tabs>
          <w:tab w:val="left" w:pos="1530"/>
        </w:tabs>
        <w:spacing w:line="500" w:lineRule="exact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●具备……；</w:t>
      </w:r>
    </w:p>
    <w:p w14:paraId="65A58C79" w14:textId="77777777" w:rsidR="007540EB" w:rsidRDefault="00000000">
      <w:pPr>
        <w:tabs>
          <w:tab w:val="left" w:pos="1530"/>
        </w:tabs>
        <w:spacing w:line="500" w:lineRule="exact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●涵养……；</w:t>
      </w:r>
    </w:p>
    <w:p w14:paraId="1B0AEC2E" w14:textId="77777777" w:rsidR="007540EB" w:rsidRDefault="007540EB">
      <w:pPr>
        <w:pStyle w:val="a0"/>
      </w:pPr>
    </w:p>
    <w:p w14:paraId="0D135B9C" w14:textId="77777777" w:rsidR="007540EB" w:rsidRDefault="00000000">
      <w:pPr>
        <w:spacing w:line="360" w:lineRule="auto"/>
        <w:outlineLvl w:val="0"/>
        <w:rPr>
          <w:rFonts w:ascii="宋体" w:hAnsi="宋体" w:hint="eastAsia"/>
          <w:b/>
          <w:bCs/>
          <w:sz w:val="28"/>
        </w:rPr>
      </w:pPr>
      <w:r>
        <w:rPr>
          <w:rFonts w:ascii="宋体" w:hAnsi="宋体" w:hint="eastAsia"/>
          <w:b/>
          <w:bCs/>
          <w:sz w:val="28"/>
        </w:rPr>
        <w:t>3  课程内容和要求</w:t>
      </w:r>
    </w:p>
    <w:p w14:paraId="3AAE1A4F" w14:textId="77777777" w:rsidR="007540EB" w:rsidRDefault="00000000">
      <w:pPr>
        <w:pStyle w:val="a0"/>
      </w:pPr>
      <w:r>
        <w:rPr>
          <w:rFonts w:hint="eastAsia"/>
        </w:rPr>
        <w:t>表</w:t>
      </w:r>
      <w:r>
        <w:rPr>
          <w:rFonts w:hint="eastAsia"/>
        </w:rPr>
        <w:t xml:space="preserve">1  </w:t>
      </w:r>
      <w:r>
        <w:rPr>
          <w:rFonts w:hint="eastAsia"/>
        </w:rPr>
        <w:t>课程内容和要求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752"/>
        <w:gridCol w:w="873"/>
        <w:gridCol w:w="1918"/>
        <w:gridCol w:w="2439"/>
        <w:gridCol w:w="1389"/>
        <w:gridCol w:w="708"/>
      </w:tblGrid>
      <w:tr w:rsidR="007540EB" w14:paraId="3D13903A" w14:textId="77777777">
        <w:trPr>
          <w:trHeight w:val="329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43409BD" w14:textId="77777777" w:rsidR="007540EB" w:rsidRDefault="00000000">
            <w:pPr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序号</w:t>
            </w:r>
          </w:p>
        </w:tc>
        <w:tc>
          <w:tcPr>
            <w:tcW w:w="16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B66649D" w14:textId="77777777" w:rsidR="007540EB" w:rsidRDefault="00000000">
            <w:pPr>
              <w:jc w:val="center"/>
              <w:rPr>
                <w:rFonts w:ascii="宋体" w:hAnsi="宋体" w:cs="宋体" w:hint="eastAsia"/>
                <w:b/>
                <w:color w:val="FF0000"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学习内容</w:t>
            </w:r>
          </w:p>
        </w:tc>
        <w:tc>
          <w:tcPr>
            <w:tcW w:w="574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22EA36B" w14:textId="77777777" w:rsidR="007540EB" w:rsidRDefault="00000000">
            <w:pPr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教学要求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240052F" w14:textId="77777777" w:rsidR="007540EB" w:rsidRDefault="00000000">
            <w:pPr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参考课时</w:t>
            </w:r>
          </w:p>
        </w:tc>
      </w:tr>
      <w:tr w:rsidR="007540EB" w14:paraId="3560EFA7" w14:textId="77777777">
        <w:trPr>
          <w:trHeight w:val="515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90C4BB" w14:textId="77777777" w:rsidR="007540EB" w:rsidRDefault="007540EB">
            <w:pPr>
              <w:jc w:val="center"/>
              <w:rPr>
                <w:rFonts w:ascii="宋体" w:hAnsi="宋体" w:cs="宋体" w:hint="eastAsia"/>
                <w:b/>
                <w:szCs w:val="21"/>
              </w:rPr>
            </w:pPr>
          </w:p>
        </w:tc>
        <w:tc>
          <w:tcPr>
            <w:tcW w:w="7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D81498" w14:textId="77777777" w:rsidR="007540EB" w:rsidRDefault="00000000">
            <w:pPr>
              <w:ind w:left="93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项目</w:t>
            </w:r>
          </w:p>
        </w:tc>
        <w:tc>
          <w:tcPr>
            <w:tcW w:w="87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B032D" w14:textId="77777777" w:rsidR="007540EB" w:rsidRDefault="00000000">
            <w:pPr>
              <w:ind w:left="93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任务</w:t>
            </w:r>
          </w:p>
        </w:tc>
        <w:tc>
          <w:tcPr>
            <w:tcW w:w="19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D5CE36" w14:textId="77777777" w:rsidR="007540EB" w:rsidRDefault="00000000">
            <w:pPr>
              <w:ind w:left="93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知识要求</w:t>
            </w:r>
          </w:p>
        </w:tc>
        <w:tc>
          <w:tcPr>
            <w:tcW w:w="24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4A092" w14:textId="77777777" w:rsidR="007540EB" w:rsidRDefault="00000000">
            <w:pPr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技能要求</w:t>
            </w:r>
          </w:p>
        </w:tc>
        <w:tc>
          <w:tcPr>
            <w:tcW w:w="13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0C84C" w14:textId="77777777" w:rsidR="007540EB" w:rsidRDefault="00000000">
            <w:pPr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hint="eastAsia"/>
                <w:color w:val="FF0000"/>
              </w:rPr>
              <w:t>素质要求（思政元素）</w:t>
            </w: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0DB7B" w14:textId="77777777" w:rsidR="007540EB" w:rsidRDefault="007540EB">
            <w:pPr>
              <w:jc w:val="center"/>
              <w:rPr>
                <w:rFonts w:ascii="宋体" w:hAnsi="宋体" w:cs="宋体" w:hint="eastAsia"/>
                <w:b/>
                <w:szCs w:val="21"/>
              </w:rPr>
            </w:pPr>
          </w:p>
        </w:tc>
      </w:tr>
      <w:tr w:rsidR="007540EB" w14:paraId="023D4A79" w14:textId="77777777">
        <w:trPr>
          <w:trHeight w:val="1213"/>
        </w:trPr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697B5" w14:textId="77777777" w:rsidR="007540EB" w:rsidRDefault="007540EB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7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86E3E0" w14:textId="77777777" w:rsidR="007540EB" w:rsidRDefault="007540EB">
            <w:pPr>
              <w:jc w:val="left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E10283" w14:textId="77777777" w:rsidR="007540EB" w:rsidRDefault="007540EB">
            <w:pPr>
              <w:jc w:val="left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9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A11EA" w14:textId="77777777" w:rsidR="007540EB" w:rsidRDefault="007540EB">
            <w:pPr>
              <w:jc w:val="left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4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E0BEE" w14:textId="77777777" w:rsidR="007540EB" w:rsidRDefault="007540EB">
            <w:pPr>
              <w:jc w:val="left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3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CA612" w14:textId="77777777" w:rsidR="007540EB" w:rsidRDefault="007540EB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1BB6B6" w14:textId="77777777" w:rsidR="007540EB" w:rsidRDefault="007540EB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</w:tc>
      </w:tr>
      <w:tr w:rsidR="007540EB" w14:paraId="2701CF19" w14:textId="77777777">
        <w:trPr>
          <w:trHeight w:val="1213"/>
        </w:trPr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EBC15" w14:textId="77777777" w:rsidR="007540EB" w:rsidRDefault="007540EB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7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16226FB" w14:textId="77777777" w:rsidR="007540EB" w:rsidRDefault="007540EB">
            <w:pPr>
              <w:jc w:val="left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7E423D" w14:textId="77777777" w:rsidR="007540EB" w:rsidRDefault="007540EB">
            <w:pPr>
              <w:jc w:val="left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9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011A0" w14:textId="77777777" w:rsidR="007540EB" w:rsidRDefault="007540EB">
            <w:pPr>
              <w:jc w:val="left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4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0FD85" w14:textId="77777777" w:rsidR="007540EB" w:rsidRDefault="007540EB">
            <w:pPr>
              <w:jc w:val="left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3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BA9B5A" w14:textId="77777777" w:rsidR="007540EB" w:rsidRDefault="007540EB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6A2D7" w14:textId="77777777" w:rsidR="007540EB" w:rsidRDefault="007540EB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</w:tc>
      </w:tr>
      <w:tr w:rsidR="007540EB" w14:paraId="743D4942" w14:textId="77777777">
        <w:trPr>
          <w:trHeight w:val="205"/>
        </w:trPr>
        <w:tc>
          <w:tcPr>
            <w:tcW w:w="7905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2C661" w14:textId="77777777" w:rsidR="007540EB" w:rsidRDefault="00000000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合计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D3137FA" w14:textId="77777777" w:rsidR="007540EB" w:rsidRDefault="007540EB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</w:tc>
      </w:tr>
    </w:tbl>
    <w:p w14:paraId="6E306834" w14:textId="77777777" w:rsidR="007540EB" w:rsidRDefault="00000000">
      <w:pPr>
        <w:spacing w:line="360" w:lineRule="auto"/>
        <w:outlineLvl w:val="0"/>
        <w:rPr>
          <w:rFonts w:ascii="宋体" w:hAnsi="宋体" w:hint="eastAsia"/>
          <w:b/>
          <w:bCs/>
          <w:sz w:val="28"/>
        </w:rPr>
      </w:pPr>
      <w:r>
        <w:rPr>
          <w:rFonts w:ascii="宋体" w:hAnsi="宋体" w:hint="eastAsia"/>
          <w:b/>
          <w:bCs/>
          <w:sz w:val="28"/>
        </w:rPr>
        <w:t>4  实训（实验）项目列表（如有）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555"/>
        <w:gridCol w:w="2827"/>
        <w:gridCol w:w="4764"/>
        <w:gridCol w:w="482"/>
      </w:tblGrid>
      <w:tr w:rsidR="007540EB" w14:paraId="3B9FC9C1" w14:textId="77777777">
        <w:tc>
          <w:tcPr>
            <w:tcW w:w="555" w:type="dxa"/>
            <w:vMerge w:val="restart"/>
            <w:vAlign w:val="center"/>
          </w:tcPr>
          <w:p w14:paraId="521A7D37" w14:textId="77777777" w:rsidR="007540EB" w:rsidRDefault="00000000">
            <w:pPr>
              <w:spacing w:line="360" w:lineRule="auto"/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序号</w:t>
            </w:r>
          </w:p>
        </w:tc>
        <w:tc>
          <w:tcPr>
            <w:tcW w:w="7591" w:type="dxa"/>
            <w:gridSpan w:val="2"/>
            <w:vAlign w:val="center"/>
          </w:tcPr>
          <w:p w14:paraId="5D42773A" w14:textId="77777777" w:rsidR="007540EB" w:rsidRDefault="00000000">
            <w:pPr>
              <w:spacing w:line="360" w:lineRule="auto"/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实训（实验）项目名称</w:t>
            </w:r>
          </w:p>
        </w:tc>
        <w:tc>
          <w:tcPr>
            <w:tcW w:w="482" w:type="dxa"/>
            <w:vMerge w:val="restart"/>
            <w:vAlign w:val="center"/>
          </w:tcPr>
          <w:p w14:paraId="59E4DA83" w14:textId="77777777" w:rsidR="007540EB" w:rsidRDefault="00000000">
            <w:pPr>
              <w:spacing w:line="360" w:lineRule="auto"/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课时</w:t>
            </w:r>
          </w:p>
        </w:tc>
      </w:tr>
      <w:tr w:rsidR="007540EB" w14:paraId="7795805D" w14:textId="77777777">
        <w:tc>
          <w:tcPr>
            <w:tcW w:w="555" w:type="dxa"/>
            <w:vMerge/>
            <w:vAlign w:val="center"/>
          </w:tcPr>
          <w:p w14:paraId="7C0BB5BF" w14:textId="77777777" w:rsidR="007540EB" w:rsidRDefault="007540EB">
            <w:pPr>
              <w:spacing w:line="360" w:lineRule="auto"/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</w:p>
        </w:tc>
        <w:tc>
          <w:tcPr>
            <w:tcW w:w="2827" w:type="dxa"/>
            <w:vAlign w:val="center"/>
          </w:tcPr>
          <w:p w14:paraId="684848E9" w14:textId="77777777" w:rsidR="007540EB" w:rsidRDefault="00000000">
            <w:pPr>
              <w:spacing w:line="360" w:lineRule="auto"/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实训（实验）项目所属项目</w:t>
            </w:r>
          </w:p>
        </w:tc>
        <w:tc>
          <w:tcPr>
            <w:tcW w:w="4764" w:type="dxa"/>
            <w:vAlign w:val="center"/>
          </w:tcPr>
          <w:p w14:paraId="3821FB78" w14:textId="77777777" w:rsidR="007540EB" w:rsidRDefault="00000000">
            <w:pPr>
              <w:spacing w:line="360" w:lineRule="auto"/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实训（实验）项目名称</w:t>
            </w:r>
          </w:p>
        </w:tc>
        <w:tc>
          <w:tcPr>
            <w:tcW w:w="482" w:type="dxa"/>
            <w:vMerge/>
            <w:vAlign w:val="center"/>
          </w:tcPr>
          <w:p w14:paraId="0AB908DB" w14:textId="77777777" w:rsidR="007540EB" w:rsidRDefault="007540EB">
            <w:pPr>
              <w:spacing w:line="360" w:lineRule="auto"/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</w:p>
        </w:tc>
      </w:tr>
      <w:tr w:rsidR="007540EB" w14:paraId="2AF1F033" w14:textId="77777777">
        <w:tc>
          <w:tcPr>
            <w:tcW w:w="555" w:type="dxa"/>
            <w:vAlign w:val="center"/>
          </w:tcPr>
          <w:p w14:paraId="3D6A6293" w14:textId="77777777" w:rsidR="007540EB" w:rsidRDefault="007540EB">
            <w:pPr>
              <w:spacing w:line="360" w:lineRule="auto"/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</w:p>
        </w:tc>
        <w:tc>
          <w:tcPr>
            <w:tcW w:w="2827" w:type="dxa"/>
            <w:vAlign w:val="center"/>
          </w:tcPr>
          <w:p w14:paraId="355485BB" w14:textId="77777777" w:rsidR="007540EB" w:rsidRDefault="007540EB">
            <w:pPr>
              <w:spacing w:line="360" w:lineRule="auto"/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</w:p>
        </w:tc>
        <w:tc>
          <w:tcPr>
            <w:tcW w:w="4764" w:type="dxa"/>
            <w:vAlign w:val="center"/>
          </w:tcPr>
          <w:p w14:paraId="069B3918" w14:textId="77777777" w:rsidR="007540EB" w:rsidRDefault="007540EB">
            <w:pPr>
              <w:spacing w:line="360" w:lineRule="auto"/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</w:p>
        </w:tc>
        <w:tc>
          <w:tcPr>
            <w:tcW w:w="482" w:type="dxa"/>
            <w:vAlign w:val="center"/>
          </w:tcPr>
          <w:p w14:paraId="0BE9FF40" w14:textId="77777777" w:rsidR="007540EB" w:rsidRDefault="007540EB">
            <w:pPr>
              <w:spacing w:line="360" w:lineRule="auto"/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</w:p>
        </w:tc>
      </w:tr>
      <w:tr w:rsidR="007540EB" w14:paraId="6D84421C" w14:textId="77777777">
        <w:tc>
          <w:tcPr>
            <w:tcW w:w="555" w:type="dxa"/>
            <w:vAlign w:val="center"/>
          </w:tcPr>
          <w:p w14:paraId="1E98A5FA" w14:textId="77777777" w:rsidR="007540EB" w:rsidRDefault="007540EB">
            <w:pPr>
              <w:spacing w:line="360" w:lineRule="auto"/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</w:p>
        </w:tc>
        <w:tc>
          <w:tcPr>
            <w:tcW w:w="2827" w:type="dxa"/>
            <w:vAlign w:val="center"/>
          </w:tcPr>
          <w:p w14:paraId="61242C4E" w14:textId="77777777" w:rsidR="007540EB" w:rsidRDefault="007540EB">
            <w:pPr>
              <w:spacing w:line="360" w:lineRule="auto"/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</w:p>
        </w:tc>
        <w:tc>
          <w:tcPr>
            <w:tcW w:w="4764" w:type="dxa"/>
            <w:vAlign w:val="center"/>
          </w:tcPr>
          <w:p w14:paraId="43C486ED" w14:textId="77777777" w:rsidR="007540EB" w:rsidRDefault="007540EB">
            <w:pPr>
              <w:spacing w:line="360" w:lineRule="auto"/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</w:p>
        </w:tc>
        <w:tc>
          <w:tcPr>
            <w:tcW w:w="482" w:type="dxa"/>
            <w:vAlign w:val="center"/>
          </w:tcPr>
          <w:p w14:paraId="6578FCB9" w14:textId="77777777" w:rsidR="007540EB" w:rsidRDefault="007540EB">
            <w:pPr>
              <w:spacing w:line="360" w:lineRule="auto"/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</w:p>
        </w:tc>
      </w:tr>
      <w:tr w:rsidR="007540EB" w14:paraId="606F9578" w14:textId="77777777">
        <w:trPr>
          <w:trHeight w:val="467"/>
        </w:trPr>
        <w:tc>
          <w:tcPr>
            <w:tcW w:w="8146" w:type="dxa"/>
            <w:gridSpan w:val="3"/>
            <w:vAlign w:val="center"/>
          </w:tcPr>
          <w:p w14:paraId="05E92483" w14:textId="77777777" w:rsidR="007540EB" w:rsidRDefault="00000000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课时合计</w:t>
            </w:r>
          </w:p>
        </w:tc>
        <w:tc>
          <w:tcPr>
            <w:tcW w:w="482" w:type="dxa"/>
            <w:vAlign w:val="center"/>
          </w:tcPr>
          <w:p w14:paraId="5C2A5E46" w14:textId="77777777" w:rsidR="007540EB" w:rsidRDefault="007540EB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</w:tr>
    </w:tbl>
    <w:p w14:paraId="33C607F8" w14:textId="77777777" w:rsidR="007540EB" w:rsidRDefault="00000000">
      <w:pPr>
        <w:spacing w:line="360" w:lineRule="auto"/>
        <w:rPr>
          <w:rFonts w:ascii="宋体" w:hAnsi="宋体" w:hint="eastAsia"/>
          <w:b/>
          <w:bCs/>
          <w:sz w:val="28"/>
          <w:szCs w:val="20"/>
        </w:rPr>
      </w:pPr>
      <w:r>
        <w:rPr>
          <w:rFonts w:ascii="宋体" w:hAnsi="宋体" w:hint="eastAsia"/>
          <w:b/>
          <w:bCs/>
          <w:sz w:val="28"/>
          <w:szCs w:val="20"/>
        </w:rPr>
        <w:t>5  实施建议</w:t>
      </w:r>
    </w:p>
    <w:p w14:paraId="4F2C73BC" w14:textId="77777777" w:rsidR="007540EB" w:rsidRDefault="00000000">
      <w:pPr>
        <w:spacing w:line="360" w:lineRule="auto"/>
        <w:rPr>
          <w:rFonts w:ascii="宋体" w:hAnsi="宋体" w:hint="eastAsia"/>
          <w:b/>
          <w:sz w:val="24"/>
        </w:rPr>
      </w:pPr>
      <w:r>
        <w:rPr>
          <w:rFonts w:ascii="宋体" w:hAnsi="宋体" w:hint="eastAsia"/>
          <w:b/>
          <w:sz w:val="24"/>
        </w:rPr>
        <w:t>5.1  教材及参考资料选用</w:t>
      </w:r>
    </w:p>
    <w:p w14:paraId="7760C770" w14:textId="77777777" w:rsidR="007540EB" w:rsidRDefault="00000000">
      <w:pPr>
        <w:tabs>
          <w:tab w:val="left" w:pos="2760"/>
        </w:tabs>
        <w:spacing w:line="360" w:lineRule="auto"/>
        <w:outlineLvl w:val="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5.1.1 教材的选用</w:t>
      </w:r>
      <w:r>
        <w:rPr>
          <w:rFonts w:ascii="宋体" w:hAnsi="宋体" w:hint="eastAsia"/>
          <w:sz w:val="24"/>
        </w:rPr>
        <w:tab/>
      </w:r>
    </w:p>
    <w:p w14:paraId="56D01337" w14:textId="77777777" w:rsidR="007540EB" w:rsidRDefault="00000000">
      <w:pPr>
        <w:tabs>
          <w:tab w:val="left" w:pos="1530"/>
        </w:tabs>
        <w:spacing w:line="500" w:lineRule="exact"/>
        <w:ind w:left="480"/>
        <w:rPr>
          <w:rFonts w:ascii="宋体" w:hAnsi="宋体" w:hint="eastAsia"/>
          <w:sz w:val="24"/>
        </w:rPr>
      </w:pPr>
      <w:r>
        <w:rPr>
          <w:rFonts w:ascii="宋体" w:hAnsi="宋体"/>
          <w:sz w:val="24"/>
        </w:rPr>
        <w:t>……</w:t>
      </w:r>
    </w:p>
    <w:p w14:paraId="077E04D1" w14:textId="77777777" w:rsidR="007540EB" w:rsidRDefault="007540EB">
      <w:pPr>
        <w:pStyle w:val="a0"/>
      </w:pPr>
    </w:p>
    <w:p w14:paraId="088B859E" w14:textId="77777777" w:rsidR="007540EB" w:rsidRDefault="00000000">
      <w:pPr>
        <w:spacing w:line="360" w:lineRule="auto"/>
        <w:outlineLvl w:val="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5.1.2 参考资料的选用</w:t>
      </w:r>
    </w:p>
    <w:p w14:paraId="6B91C102" w14:textId="77777777" w:rsidR="007540EB" w:rsidRDefault="00000000">
      <w:pPr>
        <w:tabs>
          <w:tab w:val="left" w:pos="1530"/>
        </w:tabs>
        <w:spacing w:line="500" w:lineRule="exact"/>
        <w:ind w:left="480"/>
        <w:rPr>
          <w:rFonts w:ascii="宋体" w:hAnsi="宋体" w:hint="eastAsia"/>
          <w:sz w:val="24"/>
        </w:rPr>
      </w:pPr>
      <w:r>
        <w:rPr>
          <w:rFonts w:ascii="宋体" w:hAnsi="宋体"/>
          <w:sz w:val="24"/>
        </w:rPr>
        <w:t>……</w:t>
      </w:r>
    </w:p>
    <w:p w14:paraId="51A655EC" w14:textId="77777777" w:rsidR="007540EB" w:rsidRDefault="007540EB">
      <w:pPr>
        <w:pStyle w:val="a0"/>
      </w:pPr>
    </w:p>
    <w:p w14:paraId="753B23A9" w14:textId="77777777" w:rsidR="007540EB" w:rsidRDefault="00000000">
      <w:pPr>
        <w:spacing w:line="360" w:lineRule="auto"/>
        <w:outlineLvl w:val="0"/>
        <w:rPr>
          <w:rFonts w:ascii="宋体" w:hAnsi="宋体" w:hint="eastAsia"/>
          <w:b/>
          <w:sz w:val="24"/>
        </w:rPr>
      </w:pPr>
      <w:r>
        <w:rPr>
          <w:rFonts w:ascii="宋体" w:hAnsi="宋体" w:hint="eastAsia"/>
          <w:b/>
          <w:sz w:val="24"/>
        </w:rPr>
        <w:t>5.2  教学建议</w:t>
      </w:r>
    </w:p>
    <w:p w14:paraId="78D3FDEE" w14:textId="77777777" w:rsidR="007540EB" w:rsidRDefault="00000000">
      <w:pPr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5.2.1  教学条件和环境</w:t>
      </w:r>
    </w:p>
    <w:p w14:paraId="77C19742" w14:textId="77777777" w:rsidR="007540EB" w:rsidRDefault="00000000">
      <w:pPr>
        <w:widowControl/>
        <w:spacing w:line="360" w:lineRule="auto"/>
        <w:ind w:firstLine="480"/>
        <w:jc w:val="lef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为确保本课程的教学质量，教学条件和环境必须达到教学的要求，主要指师资、教材与讲义、教学设备和教学环境必须满足教学的要求。</w:t>
      </w:r>
    </w:p>
    <w:p w14:paraId="58D4AC4C" w14:textId="77777777" w:rsidR="007540EB" w:rsidRDefault="00000000">
      <w:pPr>
        <w:tabs>
          <w:tab w:val="left" w:pos="1530"/>
        </w:tabs>
        <w:spacing w:line="500" w:lineRule="exact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（1）教学环境</w:t>
      </w:r>
    </w:p>
    <w:p w14:paraId="71E2BA0C" w14:textId="77777777" w:rsidR="007540EB" w:rsidRDefault="00000000">
      <w:pPr>
        <w:pStyle w:val="ad"/>
        <w:numPr>
          <w:ilvl w:val="0"/>
          <w:numId w:val="1"/>
        </w:numPr>
        <w:tabs>
          <w:tab w:val="left" w:pos="1530"/>
        </w:tabs>
        <w:spacing w:line="500" w:lineRule="exact"/>
        <w:ind w:firstLineChars="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配备</w:t>
      </w:r>
      <w:r>
        <w:rPr>
          <w:rFonts w:ascii="宋体" w:hAnsi="宋体"/>
          <w:sz w:val="24"/>
        </w:rPr>
        <w:t>与课程相关的</w:t>
      </w:r>
      <w:r>
        <w:rPr>
          <w:rFonts w:ascii="宋体" w:hAnsi="宋体" w:hint="eastAsia"/>
          <w:sz w:val="24"/>
        </w:rPr>
        <w:t>多</w:t>
      </w:r>
      <w:r>
        <w:rPr>
          <w:rFonts w:ascii="宋体" w:hAnsi="宋体"/>
          <w:sz w:val="24"/>
        </w:rPr>
        <w:t>媒体教室</w:t>
      </w:r>
      <w:r>
        <w:rPr>
          <w:rFonts w:ascii="宋体" w:hAnsi="宋体" w:hint="eastAsia"/>
          <w:sz w:val="24"/>
        </w:rPr>
        <w:t>。</w:t>
      </w:r>
    </w:p>
    <w:p w14:paraId="2208416B" w14:textId="77777777" w:rsidR="007540EB" w:rsidRDefault="00000000">
      <w:pPr>
        <w:pStyle w:val="ad"/>
        <w:numPr>
          <w:ilvl w:val="0"/>
          <w:numId w:val="1"/>
        </w:numPr>
        <w:tabs>
          <w:tab w:val="left" w:pos="1530"/>
        </w:tabs>
        <w:spacing w:line="500" w:lineRule="exact"/>
        <w:ind w:firstLineChars="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具有</w:t>
      </w:r>
      <w:r>
        <w:rPr>
          <w:rFonts w:ascii="宋体" w:hAnsi="宋体"/>
          <w:sz w:val="24"/>
        </w:rPr>
        <w:t>互联网环境</w:t>
      </w:r>
      <w:r>
        <w:rPr>
          <w:rFonts w:ascii="宋体" w:hAnsi="宋体" w:hint="eastAsia"/>
          <w:sz w:val="24"/>
        </w:rPr>
        <w:t>，能</w:t>
      </w:r>
      <w:r>
        <w:rPr>
          <w:rFonts w:ascii="宋体" w:hAnsi="宋体"/>
          <w:sz w:val="24"/>
        </w:rPr>
        <w:t>为</w:t>
      </w:r>
      <w:r>
        <w:rPr>
          <w:rFonts w:ascii="宋体" w:hAnsi="宋体" w:hint="eastAsia"/>
          <w:sz w:val="24"/>
        </w:rPr>
        <w:t>数字化</w:t>
      </w:r>
      <w:r>
        <w:rPr>
          <w:rFonts w:ascii="宋体" w:hAnsi="宋体"/>
          <w:sz w:val="24"/>
        </w:rPr>
        <w:t>教学提供保障。</w:t>
      </w:r>
    </w:p>
    <w:p w14:paraId="31C25E71" w14:textId="77777777" w:rsidR="007540EB" w:rsidRDefault="00000000">
      <w:pPr>
        <w:pStyle w:val="ad"/>
        <w:numPr>
          <w:ilvl w:val="0"/>
          <w:numId w:val="1"/>
        </w:numPr>
        <w:tabs>
          <w:tab w:val="left" w:pos="1530"/>
        </w:tabs>
        <w:spacing w:line="500" w:lineRule="exact"/>
        <w:ind w:firstLineChars="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如需要具体实训环境，请详细描述实训教学条件</w:t>
      </w:r>
    </w:p>
    <w:p w14:paraId="08ADF437" w14:textId="77777777" w:rsidR="007540EB" w:rsidRDefault="00000000">
      <w:pPr>
        <w:pStyle w:val="ad"/>
        <w:numPr>
          <w:ilvl w:val="0"/>
          <w:numId w:val="1"/>
        </w:numPr>
        <w:tabs>
          <w:tab w:val="left" w:pos="1530"/>
        </w:tabs>
        <w:spacing w:line="500" w:lineRule="exact"/>
        <w:ind w:firstLineChars="0"/>
        <w:rPr>
          <w:rFonts w:ascii="宋体" w:hAnsi="宋体" w:hint="eastAsia"/>
          <w:sz w:val="24"/>
        </w:rPr>
      </w:pPr>
      <w:r>
        <w:rPr>
          <w:rFonts w:ascii="宋体" w:hAnsi="宋体"/>
          <w:sz w:val="24"/>
        </w:rPr>
        <w:t>……</w:t>
      </w:r>
    </w:p>
    <w:p w14:paraId="147E8952" w14:textId="77777777" w:rsidR="007540EB" w:rsidRDefault="00000000">
      <w:pPr>
        <w:tabs>
          <w:tab w:val="left" w:pos="1530"/>
        </w:tabs>
        <w:spacing w:line="500" w:lineRule="exact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（2）师资</w:t>
      </w:r>
      <w:r>
        <w:rPr>
          <w:rFonts w:ascii="宋体" w:hAnsi="宋体"/>
          <w:sz w:val="24"/>
        </w:rPr>
        <w:t>条件</w:t>
      </w:r>
    </w:p>
    <w:p w14:paraId="5566D020" w14:textId="77777777" w:rsidR="007540EB" w:rsidRDefault="00000000">
      <w:pPr>
        <w:pStyle w:val="ad"/>
        <w:numPr>
          <w:ilvl w:val="0"/>
          <w:numId w:val="2"/>
        </w:numPr>
        <w:tabs>
          <w:tab w:val="left" w:pos="1530"/>
        </w:tabs>
        <w:spacing w:line="500" w:lineRule="exact"/>
        <w:ind w:firstLineChars="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本课程授课教师应具有高等学校教师资格，具有</w:t>
      </w:r>
      <w:r>
        <w:rPr>
          <w:rFonts w:ascii="宋体" w:hAnsi="宋体"/>
          <w:sz w:val="24"/>
        </w:rPr>
        <w:t>……</w:t>
      </w:r>
      <w:r>
        <w:rPr>
          <w:rFonts w:ascii="宋体" w:hAnsi="宋体" w:hint="eastAsia"/>
          <w:sz w:val="24"/>
        </w:rPr>
        <w:t>职业资格证书。</w:t>
      </w:r>
    </w:p>
    <w:p w14:paraId="644B4473" w14:textId="77777777" w:rsidR="007540EB" w:rsidRDefault="00000000">
      <w:pPr>
        <w:pStyle w:val="ad"/>
        <w:numPr>
          <w:ilvl w:val="0"/>
          <w:numId w:val="2"/>
        </w:numPr>
        <w:tabs>
          <w:tab w:val="left" w:pos="1530"/>
        </w:tabs>
        <w:spacing w:line="500" w:lineRule="exact"/>
        <w:ind w:firstLineChars="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教学</w:t>
      </w:r>
      <w:r>
        <w:rPr>
          <w:rFonts w:ascii="宋体" w:hAnsi="宋体"/>
          <w:sz w:val="24"/>
        </w:rPr>
        <w:t>团队应</w:t>
      </w:r>
      <w:r>
        <w:rPr>
          <w:rFonts w:ascii="宋体" w:hAnsi="宋体" w:hint="eastAsia"/>
          <w:sz w:val="24"/>
        </w:rPr>
        <w:t>不断提升数字化素养，</w:t>
      </w:r>
      <w:r>
        <w:rPr>
          <w:rFonts w:ascii="宋体" w:hAnsi="宋体"/>
          <w:sz w:val="24"/>
        </w:rPr>
        <w:t>会应用</w:t>
      </w:r>
      <w:r>
        <w:rPr>
          <w:rFonts w:ascii="宋体" w:hAnsi="宋体" w:hint="eastAsia"/>
          <w:sz w:val="24"/>
        </w:rPr>
        <w:t>数字化教学技术开</w:t>
      </w:r>
      <w:r>
        <w:rPr>
          <w:rFonts w:ascii="宋体" w:hAnsi="宋体"/>
          <w:sz w:val="24"/>
        </w:rPr>
        <w:t>展</w:t>
      </w:r>
      <w:r>
        <w:rPr>
          <w:rFonts w:ascii="宋体" w:hAnsi="宋体" w:hint="eastAsia"/>
          <w:sz w:val="24"/>
        </w:rPr>
        <w:t>课堂</w:t>
      </w:r>
      <w:r>
        <w:rPr>
          <w:rFonts w:ascii="宋体" w:hAnsi="宋体"/>
          <w:sz w:val="24"/>
        </w:rPr>
        <w:t>教学。</w:t>
      </w:r>
    </w:p>
    <w:p w14:paraId="368DCE0A" w14:textId="77777777" w:rsidR="007540EB" w:rsidRDefault="00000000">
      <w:pPr>
        <w:pStyle w:val="ad"/>
        <w:numPr>
          <w:ilvl w:val="0"/>
          <w:numId w:val="2"/>
        </w:numPr>
        <w:tabs>
          <w:tab w:val="left" w:pos="1530"/>
        </w:tabs>
        <w:spacing w:line="500" w:lineRule="exact"/>
        <w:ind w:firstLineChars="0"/>
        <w:rPr>
          <w:rFonts w:ascii="宋体" w:hAnsi="宋体" w:hint="eastAsia"/>
          <w:sz w:val="24"/>
        </w:rPr>
      </w:pPr>
      <w:r>
        <w:rPr>
          <w:rFonts w:ascii="宋体" w:hAnsi="宋体"/>
          <w:sz w:val="24"/>
        </w:rPr>
        <w:t>……</w:t>
      </w:r>
    </w:p>
    <w:p w14:paraId="79261C70" w14:textId="77777777" w:rsidR="007540EB" w:rsidRDefault="007540EB">
      <w:pPr>
        <w:pStyle w:val="ad"/>
        <w:tabs>
          <w:tab w:val="left" w:pos="1530"/>
        </w:tabs>
        <w:spacing w:line="500" w:lineRule="exact"/>
        <w:ind w:left="920" w:firstLineChars="0" w:firstLine="0"/>
        <w:rPr>
          <w:rFonts w:ascii="宋体" w:hAnsi="宋体" w:hint="eastAsia"/>
          <w:color w:val="FF0000"/>
          <w:sz w:val="24"/>
        </w:rPr>
      </w:pPr>
    </w:p>
    <w:p w14:paraId="461DE77A" w14:textId="77777777" w:rsidR="007540EB" w:rsidRDefault="00000000">
      <w:pPr>
        <w:spacing w:line="360" w:lineRule="auto"/>
        <w:outlineLvl w:val="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5.2.2  教学方法上的特殊性</w:t>
      </w:r>
    </w:p>
    <w:p w14:paraId="044617A7" w14:textId="77777777" w:rsidR="007540EB" w:rsidRDefault="00000000">
      <w:pPr>
        <w:tabs>
          <w:tab w:val="left" w:pos="1530"/>
        </w:tabs>
        <w:spacing w:line="500" w:lineRule="exact"/>
        <w:ind w:firstLineChars="200" w:firstLine="480"/>
        <w:rPr>
          <w:rFonts w:ascii="宋体" w:hAnsi="宋体" w:hint="eastAsia"/>
          <w:color w:val="FF0000"/>
          <w:sz w:val="24"/>
        </w:rPr>
      </w:pPr>
      <w:r>
        <w:rPr>
          <w:rFonts w:ascii="宋体" w:hAnsi="宋体" w:hint="eastAsia"/>
          <w:color w:val="FF0000"/>
          <w:sz w:val="24"/>
        </w:rPr>
        <w:t>依托XX专业教学资源库、教学平台，可进行线上自学、线上辅导和线下课堂教学相结合的线上线下混合教学模式，</w:t>
      </w:r>
      <w:r>
        <w:rPr>
          <w:rFonts w:ascii="宋体" w:hAnsi="宋体"/>
          <w:color w:val="FF0000"/>
          <w:sz w:val="24"/>
        </w:rPr>
        <w:t>实现多种教学方式</w:t>
      </w:r>
      <w:r>
        <w:rPr>
          <w:rFonts w:ascii="宋体" w:hAnsi="宋体" w:hint="eastAsia"/>
          <w:color w:val="FF0000"/>
          <w:sz w:val="24"/>
        </w:rPr>
        <w:t>优势</w:t>
      </w:r>
      <w:r>
        <w:rPr>
          <w:rFonts w:ascii="宋体" w:hAnsi="宋体"/>
          <w:color w:val="FF0000"/>
          <w:sz w:val="24"/>
        </w:rPr>
        <w:t>互补</w:t>
      </w:r>
      <w:r>
        <w:rPr>
          <w:rFonts w:ascii="宋体" w:hAnsi="宋体" w:hint="eastAsia"/>
          <w:color w:val="FF0000"/>
          <w:sz w:val="24"/>
        </w:rPr>
        <w:t>。具体教学</w:t>
      </w:r>
      <w:r>
        <w:rPr>
          <w:rFonts w:ascii="宋体" w:hAnsi="宋体"/>
          <w:color w:val="FF0000"/>
          <w:sz w:val="24"/>
        </w:rPr>
        <w:t>实施中，</w:t>
      </w:r>
      <w:r>
        <w:rPr>
          <w:rFonts w:ascii="宋体" w:hAnsi="宋体" w:hint="eastAsia"/>
          <w:color w:val="FF0000"/>
          <w:sz w:val="24"/>
        </w:rPr>
        <w:t>要将XX意识、XXX意识（本门课课程思政相关要求）融入到课程教学的全过程，与各个项目的专业知识紧密结合。</w:t>
      </w:r>
    </w:p>
    <w:p w14:paraId="10061D77" w14:textId="77777777" w:rsidR="007540EB" w:rsidRDefault="00000000">
      <w:pPr>
        <w:tabs>
          <w:tab w:val="left" w:pos="1530"/>
        </w:tabs>
        <w:spacing w:line="500" w:lineRule="exact"/>
        <w:ind w:firstLineChars="200" w:firstLine="480"/>
        <w:rPr>
          <w:rFonts w:ascii="宋体" w:hAnsi="宋体" w:hint="eastAsia"/>
          <w:color w:val="FF0000"/>
          <w:sz w:val="24"/>
        </w:rPr>
      </w:pPr>
      <w:r>
        <w:rPr>
          <w:rFonts w:ascii="宋体" w:hAnsi="宋体" w:hint="eastAsia"/>
          <w:color w:val="FF0000"/>
          <w:sz w:val="24"/>
        </w:rPr>
        <w:t>课前：课前将相</w:t>
      </w:r>
      <w:r>
        <w:rPr>
          <w:rFonts w:ascii="宋体" w:hAnsi="宋体"/>
          <w:color w:val="FF0000"/>
          <w:sz w:val="24"/>
        </w:rPr>
        <w:t>关预习内容及要求发布给</w:t>
      </w:r>
      <w:r>
        <w:rPr>
          <w:rFonts w:ascii="宋体" w:hAnsi="宋体" w:hint="eastAsia"/>
          <w:color w:val="FF0000"/>
          <w:sz w:val="24"/>
        </w:rPr>
        <w:t>授</w:t>
      </w:r>
      <w:r>
        <w:rPr>
          <w:rFonts w:ascii="宋体" w:hAnsi="宋体"/>
          <w:color w:val="FF0000"/>
          <w:sz w:val="24"/>
        </w:rPr>
        <w:t>课班级，</w:t>
      </w:r>
      <w:r>
        <w:rPr>
          <w:rFonts w:ascii="宋体" w:hAnsi="宋体" w:hint="eastAsia"/>
          <w:color w:val="FF0000"/>
          <w:sz w:val="24"/>
        </w:rPr>
        <w:t>学生通过自主学习并回答预设问题，教师可根据学生回答问题情况对授课内容及</w:t>
      </w:r>
      <w:r>
        <w:rPr>
          <w:rFonts w:ascii="宋体" w:hAnsi="宋体"/>
          <w:color w:val="FF0000"/>
          <w:sz w:val="24"/>
        </w:rPr>
        <w:t>线</w:t>
      </w:r>
      <w:r>
        <w:rPr>
          <w:rFonts w:ascii="宋体" w:hAnsi="宋体" w:hint="eastAsia"/>
          <w:color w:val="FF0000"/>
          <w:sz w:val="24"/>
        </w:rPr>
        <w:t>下</w:t>
      </w:r>
      <w:r>
        <w:rPr>
          <w:rFonts w:ascii="宋体" w:hAnsi="宋体"/>
          <w:color w:val="FF0000"/>
          <w:sz w:val="24"/>
        </w:rPr>
        <w:t>教学</w:t>
      </w:r>
      <w:r>
        <w:rPr>
          <w:rFonts w:ascii="宋体" w:hAnsi="宋体" w:hint="eastAsia"/>
          <w:color w:val="FF0000"/>
          <w:sz w:val="24"/>
        </w:rPr>
        <w:t>安排进行调整等。</w:t>
      </w:r>
    </w:p>
    <w:p w14:paraId="55A50FC2" w14:textId="77777777" w:rsidR="007540EB" w:rsidRDefault="00000000">
      <w:pPr>
        <w:tabs>
          <w:tab w:val="left" w:pos="1530"/>
        </w:tabs>
        <w:spacing w:line="500" w:lineRule="exact"/>
        <w:ind w:firstLineChars="200" w:firstLine="480"/>
        <w:rPr>
          <w:rFonts w:ascii="宋体" w:hAnsi="宋体" w:hint="eastAsia"/>
          <w:color w:val="FF0000"/>
          <w:sz w:val="24"/>
        </w:rPr>
      </w:pPr>
      <w:r>
        <w:rPr>
          <w:rFonts w:ascii="宋体" w:hAnsi="宋体" w:hint="eastAsia"/>
          <w:color w:val="FF0000"/>
          <w:sz w:val="24"/>
        </w:rPr>
        <w:t>课中：</w:t>
      </w:r>
      <w:r>
        <w:rPr>
          <w:rFonts w:ascii="宋体" w:hAnsi="宋体"/>
          <w:color w:val="FF0000"/>
          <w:sz w:val="24"/>
        </w:rPr>
        <w:t>通过</w:t>
      </w:r>
      <w:r>
        <w:rPr>
          <w:rFonts w:ascii="宋体" w:hAnsi="宋体" w:hint="eastAsia"/>
          <w:color w:val="FF0000"/>
          <w:sz w:val="24"/>
        </w:rPr>
        <w:t>课堂分组、案例或</w:t>
      </w:r>
      <w:r>
        <w:rPr>
          <w:rFonts w:ascii="宋体" w:hAnsi="宋体"/>
          <w:color w:val="FF0000"/>
          <w:sz w:val="24"/>
        </w:rPr>
        <w:t>情境引入</w:t>
      </w:r>
      <w:r>
        <w:rPr>
          <w:rFonts w:ascii="宋体" w:hAnsi="宋体" w:hint="eastAsia"/>
          <w:color w:val="FF0000"/>
          <w:sz w:val="24"/>
        </w:rPr>
        <w:t>，以</w:t>
      </w:r>
      <w:r>
        <w:rPr>
          <w:rFonts w:ascii="宋体" w:hAnsi="宋体"/>
          <w:color w:val="FF0000"/>
          <w:sz w:val="24"/>
        </w:rPr>
        <w:t>小组为单位开展</w:t>
      </w:r>
      <w:r>
        <w:rPr>
          <w:rFonts w:ascii="宋体" w:hAnsi="宋体" w:hint="eastAsia"/>
          <w:color w:val="FF0000"/>
          <w:sz w:val="24"/>
        </w:rPr>
        <w:t>项目教学，利用资源</w:t>
      </w:r>
      <w:r>
        <w:rPr>
          <w:rFonts w:ascii="宋体" w:hAnsi="宋体"/>
          <w:color w:val="FF0000"/>
          <w:sz w:val="24"/>
        </w:rPr>
        <w:t>库个性化课程</w:t>
      </w:r>
      <w:r>
        <w:rPr>
          <w:rFonts w:ascii="宋体" w:hAnsi="宋体" w:hint="eastAsia"/>
          <w:color w:val="FF0000"/>
          <w:sz w:val="24"/>
        </w:rPr>
        <w:t>开</w:t>
      </w:r>
      <w:r>
        <w:rPr>
          <w:rFonts w:ascii="宋体" w:hAnsi="宋体"/>
          <w:color w:val="FF0000"/>
          <w:sz w:val="24"/>
        </w:rPr>
        <w:t>展资源随堂推送，</w:t>
      </w:r>
      <w:r>
        <w:rPr>
          <w:rFonts w:ascii="宋体" w:hAnsi="宋体" w:hint="eastAsia"/>
          <w:color w:val="FF0000"/>
          <w:sz w:val="24"/>
        </w:rPr>
        <w:t>随</w:t>
      </w:r>
      <w:r>
        <w:rPr>
          <w:rFonts w:ascii="宋体" w:hAnsi="宋体"/>
          <w:color w:val="FF0000"/>
          <w:sz w:val="24"/>
        </w:rPr>
        <w:t>堂测</w:t>
      </w:r>
      <w:r>
        <w:rPr>
          <w:rFonts w:ascii="宋体" w:hAnsi="宋体" w:hint="eastAsia"/>
          <w:color w:val="FF0000"/>
          <w:sz w:val="24"/>
        </w:rPr>
        <w:t>试与</w:t>
      </w:r>
      <w:r>
        <w:rPr>
          <w:rFonts w:ascii="宋体" w:hAnsi="宋体"/>
          <w:color w:val="FF0000"/>
          <w:sz w:val="24"/>
        </w:rPr>
        <w:t>问题研讨，</w:t>
      </w:r>
      <w:r>
        <w:rPr>
          <w:rFonts w:ascii="宋体" w:hAnsi="宋体" w:hint="eastAsia"/>
          <w:color w:val="FF0000"/>
          <w:sz w:val="24"/>
        </w:rPr>
        <w:t>同时</w:t>
      </w:r>
      <w:r>
        <w:rPr>
          <w:rFonts w:ascii="宋体" w:hAnsi="宋体"/>
          <w:color w:val="FF0000"/>
          <w:sz w:val="24"/>
        </w:rPr>
        <w:t>对理论尤其是计算</w:t>
      </w:r>
      <w:r>
        <w:rPr>
          <w:rFonts w:ascii="宋体" w:hAnsi="宋体" w:hint="eastAsia"/>
          <w:color w:val="FF0000"/>
          <w:sz w:val="24"/>
        </w:rPr>
        <w:t>内容</w:t>
      </w:r>
      <w:r>
        <w:rPr>
          <w:rFonts w:ascii="宋体" w:hAnsi="宋体"/>
          <w:color w:val="FF0000"/>
          <w:sz w:val="24"/>
        </w:rPr>
        <w:t>，利用课堂板书进行讲授</w:t>
      </w:r>
      <w:r>
        <w:rPr>
          <w:rFonts w:ascii="宋体" w:hAnsi="宋体" w:hint="eastAsia"/>
          <w:color w:val="FF0000"/>
          <w:sz w:val="24"/>
        </w:rPr>
        <w:t>，</w:t>
      </w:r>
      <w:r>
        <w:rPr>
          <w:rFonts w:ascii="宋体" w:hAnsi="宋体"/>
          <w:color w:val="FF0000"/>
          <w:sz w:val="24"/>
        </w:rPr>
        <w:t>实现</w:t>
      </w:r>
      <w:r>
        <w:rPr>
          <w:rFonts w:ascii="宋体" w:hAnsi="宋体" w:hint="eastAsia"/>
          <w:color w:val="FF0000"/>
          <w:sz w:val="24"/>
        </w:rPr>
        <w:t>传统与现代相融，理论与实践一体，</w:t>
      </w:r>
      <w:r>
        <w:rPr>
          <w:rFonts w:ascii="宋体" w:hAnsi="宋体"/>
          <w:color w:val="FF0000"/>
          <w:sz w:val="24"/>
        </w:rPr>
        <w:t>提高教学综合效果</w:t>
      </w:r>
      <w:r>
        <w:rPr>
          <w:rFonts w:ascii="宋体" w:hAnsi="宋体" w:hint="eastAsia"/>
          <w:color w:val="FF0000"/>
          <w:sz w:val="24"/>
        </w:rPr>
        <w:t>。</w:t>
      </w:r>
    </w:p>
    <w:p w14:paraId="385A61CA" w14:textId="77777777" w:rsidR="007540EB" w:rsidRDefault="00000000">
      <w:pPr>
        <w:tabs>
          <w:tab w:val="left" w:pos="1530"/>
        </w:tabs>
        <w:spacing w:line="500" w:lineRule="exact"/>
        <w:ind w:firstLineChars="200" w:firstLine="480"/>
        <w:rPr>
          <w:rFonts w:ascii="宋体" w:hAnsi="宋体" w:hint="eastAsia"/>
          <w:color w:val="FF0000"/>
          <w:sz w:val="24"/>
        </w:rPr>
      </w:pPr>
      <w:r>
        <w:rPr>
          <w:rFonts w:ascii="宋体" w:hAnsi="宋体" w:hint="eastAsia"/>
          <w:color w:val="FF0000"/>
          <w:sz w:val="24"/>
        </w:rPr>
        <w:t>课后</w:t>
      </w:r>
      <w:r>
        <w:rPr>
          <w:rFonts w:ascii="宋体" w:hAnsi="宋体"/>
          <w:color w:val="FF0000"/>
          <w:sz w:val="24"/>
        </w:rPr>
        <w:t>：</w:t>
      </w:r>
      <w:r>
        <w:rPr>
          <w:rFonts w:ascii="宋体" w:hAnsi="宋体" w:hint="eastAsia"/>
          <w:color w:val="FF0000"/>
          <w:sz w:val="24"/>
        </w:rPr>
        <w:t>课堂</w:t>
      </w:r>
      <w:r>
        <w:rPr>
          <w:rFonts w:ascii="宋体" w:hAnsi="宋体"/>
          <w:color w:val="FF0000"/>
          <w:sz w:val="24"/>
        </w:rPr>
        <w:t>教学结束后</w:t>
      </w:r>
      <w:r>
        <w:rPr>
          <w:rFonts w:ascii="宋体" w:hAnsi="宋体" w:hint="eastAsia"/>
          <w:color w:val="FF0000"/>
          <w:sz w:val="24"/>
        </w:rPr>
        <w:t>，布置</w:t>
      </w:r>
      <w:r>
        <w:rPr>
          <w:rFonts w:ascii="宋体" w:hAnsi="宋体"/>
          <w:color w:val="FF0000"/>
          <w:sz w:val="24"/>
        </w:rPr>
        <w:t>适度的课后练习，引导学生利用资源库开展自主学</w:t>
      </w:r>
      <w:r>
        <w:rPr>
          <w:rFonts w:ascii="宋体" w:hAnsi="宋体"/>
          <w:color w:val="FF0000"/>
          <w:sz w:val="24"/>
        </w:rPr>
        <w:lastRenderedPageBreak/>
        <w:t>习，巩固课堂所学内容</w:t>
      </w:r>
      <w:r>
        <w:rPr>
          <w:rFonts w:ascii="宋体" w:hAnsi="宋体" w:hint="eastAsia"/>
          <w:color w:val="FF0000"/>
          <w:sz w:val="24"/>
        </w:rPr>
        <w:t>；教师整理课堂教学</w:t>
      </w:r>
      <w:r>
        <w:rPr>
          <w:rFonts w:ascii="宋体" w:hAnsi="宋体"/>
          <w:color w:val="FF0000"/>
          <w:sz w:val="24"/>
        </w:rPr>
        <w:t>中所发现的</w:t>
      </w:r>
      <w:r>
        <w:rPr>
          <w:rFonts w:ascii="宋体" w:hAnsi="宋体" w:hint="eastAsia"/>
          <w:color w:val="FF0000"/>
          <w:sz w:val="24"/>
        </w:rPr>
        <w:t>问题，发布到资源库平台的论坛中；教师利用</w:t>
      </w:r>
      <w:r>
        <w:rPr>
          <w:rFonts w:ascii="宋体" w:hAnsi="宋体"/>
          <w:color w:val="FF0000"/>
          <w:sz w:val="24"/>
        </w:rPr>
        <w:t>资源库</w:t>
      </w:r>
      <w:r>
        <w:rPr>
          <w:rFonts w:ascii="宋体" w:hAnsi="宋体" w:hint="eastAsia"/>
          <w:color w:val="FF0000"/>
          <w:sz w:val="24"/>
        </w:rPr>
        <w:t>及</w:t>
      </w:r>
      <w:r>
        <w:rPr>
          <w:rFonts w:ascii="宋体" w:hAnsi="宋体"/>
          <w:color w:val="FF0000"/>
          <w:sz w:val="24"/>
        </w:rPr>
        <w:t>时</w:t>
      </w:r>
      <w:r>
        <w:rPr>
          <w:rFonts w:ascii="宋体" w:hAnsi="宋体" w:hint="eastAsia"/>
          <w:color w:val="FF0000"/>
          <w:sz w:val="24"/>
        </w:rPr>
        <w:t>开</w:t>
      </w:r>
      <w:r>
        <w:rPr>
          <w:rFonts w:ascii="宋体" w:hAnsi="宋体"/>
          <w:color w:val="FF0000"/>
          <w:sz w:val="24"/>
        </w:rPr>
        <w:t>展学情分析，</w:t>
      </w:r>
      <w:r>
        <w:rPr>
          <w:rFonts w:ascii="宋体" w:hAnsi="宋体" w:hint="eastAsia"/>
          <w:color w:val="FF0000"/>
          <w:sz w:val="24"/>
        </w:rPr>
        <w:t>有针对性地开</w:t>
      </w:r>
      <w:r>
        <w:rPr>
          <w:rFonts w:ascii="宋体" w:hAnsi="宋体"/>
          <w:color w:val="FF0000"/>
          <w:sz w:val="24"/>
        </w:rPr>
        <w:t>展</w:t>
      </w:r>
      <w:r>
        <w:rPr>
          <w:rFonts w:ascii="宋体" w:hAnsi="宋体" w:hint="eastAsia"/>
          <w:color w:val="FF0000"/>
          <w:sz w:val="24"/>
        </w:rPr>
        <w:t>学习引导等。</w:t>
      </w:r>
    </w:p>
    <w:p w14:paraId="7E6653D4" w14:textId="77777777" w:rsidR="007540EB" w:rsidRDefault="00000000">
      <w:pPr>
        <w:tabs>
          <w:tab w:val="left" w:pos="1530"/>
        </w:tabs>
        <w:spacing w:line="500" w:lineRule="exact"/>
        <w:ind w:firstLineChars="200" w:firstLine="480"/>
        <w:rPr>
          <w:rFonts w:ascii="宋体" w:hAnsi="宋体" w:hint="eastAsia"/>
          <w:color w:val="FF0000"/>
          <w:sz w:val="24"/>
        </w:rPr>
      </w:pPr>
      <w:r>
        <w:rPr>
          <w:rFonts w:ascii="宋体" w:hAnsi="宋体" w:hint="eastAsia"/>
          <w:color w:val="FF0000"/>
          <w:sz w:val="24"/>
        </w:rPr>
        <w:t>本课程采用分工协作模块化教学方式开展教学，具体描述</w:t>
      </w:r>
      <w:r>
        <w:rPr>
          <w:rFonts w:ascii="宋体" w:hAnsi="宋体"/>
          <w:color w:val="FF0000"/>
          <w:sz w:val="24"/>
        </w:rPr>
        <w:t>……</w:t>
      </w:r>
    </w:p>
    <w:p w14:paraId="36AAD6DD" w14:textId="77777777" w:rsidR="007540EB" w:rsidRDefault="00000000">
      <w:pPr>
        <w:tabs>
          <w:tab w:val="left" w:pos="1530"/>
        </w:tabs>
        <w:spacing w:line="500" w:lineRule="exact"/>
        <w:ind w:firstLineChars="200" w:firstLine="480"/>
        <w:rPr>
          <w:rFonts w:ascii="宋体" w:hAnsi="宋体" w:hint="eastAsia"/>
          <w:color w:val="FF0000"/>
          <w:sz w:val="24"/>
        </w:rPr>
      </w:pPr>
      <w:r>
        <w:rPr>
          <w:rFonts w:ascii="宋体" w:hAnsi="宋体" w:hint="eastAsia"/>
          <w:color w:val="FF0000"/>
          <w:sz w:val="24"/>
        </w:rPr>
        <w:t>本课程采用抛锚式教学方法，详细描述教学方法运用</w:t>
      </w:r>
      <w:r>
        <w:rPr>
          <w:rFonts w:ascii="宋体" w:hAnsi="宋体"/>
          <w:color w:val="FF0000"/>
          <w:sz w:val="24"/>
        </w:rPr>
        <w:t>……</w:t>
      </w:r>
    </w:p>
    <w:p w14:paraId="5301B706" w14:textId="77777777" w:rsidR="007540EB" w:rsidRDefault="007540EB">
      <w:pPr>
        <w:spacing w:line="360" w:lineRule="auto"/>
        <w:outlineLvl w:val="0"/>
        <w:rPr>
          <w:rFonts w:ascii="宋体" w:hAnsi="宋体" w:hint="eastAsia"/>
          <w:sz w:val="24"/>
        </w:rPr>
      </w:pPr>
    </w:p>
    <w:p w14:paraId="03D739C0" w14:textId="77777777" w:rsidR="007540EB" w:rsidRDefault="00000000">
      <w:pPr>
        <w:spacing w:line="360" w:lineRule="auto"/>
        <w:outlineLvl w:val="0"/>
        <w:rPr>
          <w:rFonts w:ascii="宋体" w:hAnsi="宋体" w:hint="eastAsia"/>
          <w:b/>
          <w:sz w:val="24"/>
        </w:rPr>
      </w:pPr>
      <w:r>
        <w:rPr>
          <w:rFonts w:ascii="宋体" w:hAnsi="宋体" w:hint="eastAsia"/>
          <w:b/>
          <w:sz w:val="24"/>
        </w:rPr>
        <w:t>5.3  教学评价</w:t>
      </w:r>
    </w:p>
    <w:p w14:paraId="72CF22AF" w14:textId="77777777" w:rsidR="007540EB" w:rsidRDefault="00000000">
      <w:pPr>
        <w:tabs>
          <w:tab w:val="left" w:pos="1530"/>
        </w:tabs>
        <w:spacing w:line="500" w:lineRule="exact"/>
        <w:ind w:firstLineChars="200" w:firstLine="480"/>
        <w:rPr>
          <w:rFonts w:ascii="宋体" w:hAnsi="宋体" w:hint="eastAsia"/>
          <w:color w:val="FF0000"/>
          <w:sz w:val="24"/>
        </w:rPr>
      </w:pPr>
      <w:r>
        <w:rPr>
          <w:rFonts w:ascii="宋体" w:hAnsi="宋体" w:hint="eastAsia"/>
          <w:color w:val="FF0000"/>
          <w:sz w:val="24"/>
        </w:rPr>
        <w:t>课程的总评成绩由职业素质考核(XX%)、线上学习考核（XX%）和线下学习考核（XX%）进行综合评定。</w:t>
      </w:r>
    </w:p>
    <w:p w14:paraId="0F728CA9" w14:textId="77777777" w:rsidR="007540EB" w:rsidRDefault="00000000">
      <w:pPr>
        <w:tabs>
          <w:tab w:val="left" w:pos="1530"/>
        </w:tabs>
        <w:spacing w:line="500" w:lineRule="exact"/>
        <w:ind w:firstLineChars="200" w:firstLine="480"/>
        <w:rPr>
          <w:rFonts w:ascii="宋体" w:hAnsi="宋体" w:hint="eastAsia"/>
          <w:color w:val="FF0000"/>
          <w:sz w:val="24"/>
        </w:rPr>
      </w:pPr>
      <w:r>
        <w:rPr>
          <w:rFonts w:ascii="宋体" w:hAnsi="宋体" w:hint="eastAsia"/>
          <w:color w:val="FF0000"/>
          <w:sz w:val="24"/>
        </w:rPr>
        <w:t>职业素质考核(XX%)：主要考核课堂出勤率与课堂行为(XX%)、课堂作业与笔记(XX%)等内容。通过明确日常考核标准，引导学生端正学习态度，养成认真、严谨、守纪的良好行为习惯和学习习惯。</w:t>
      </w:r>
    </w:p>
    <w:p w14:paraId="388AF740" w14:textId="77777777" w:rsidR="007540EB" w:rsidRDefault="00000000">
      <w:pPr>
        <w:tabs>
          <w:tab w:val="left" w:pos="1530"/>
        </w:tabs>
        <w:spacing w:line="500" w:lineRule="exact"/>
        <w:ind w:firstLineChars="200" w:firstLine="480"/>
        <w:rPr>
          <w:rFonts w:ascii="宋体" w:hAnsi="宋体" w:hint="eastAsia"/>
          <w:color w:val="FF0000"/>
          <w:sz w:val="24"/>
        </w:rPr>
      </w:pPr>
      <w:r>
        <w:rPr>
          <w:rFonts w:ascii="宋体" w:hAnsi="宋体" w:hint="eastAsia"/>
          <w:color w:val="FF0000"/>
          <w:sz w:val="24"/>
        </w:rPr>
        <w:t>线上学习考核（XX%）：主要考核利用线上资源完成线上预习、线上作业、线上讨论情况等，引导学生养成自主学习意识，培养自我学习能力等。</w:t>
      </w:r>
    </w:p>
    <w:p w14:paraId="463C3382" w14:textId="77777777" w:rsidR="007540EB" w:rsidRDefault="00000000">
      <w:pPr>
        <w:tabs>
          <w:tab w:val="left" w:pos="1530"/>
        </w:tabs>
        <w:spacing w:line="500" w:lineRule="exact"/>
        <w:ind w:firstLineChars="200" w:firstLine="480"/>
        <w:rPr>
          <w:rFonts w:ascii="宋体" w:hAnsi="宋体" w:hint="eastAsia"/>
          <w:color w:val="FF0000"/>
          <w:sz w:val="24"/>
        </w:rPr>
      </w:pPr>
      <w:r>
        <w:rPr>
          <w:rFonts w:ascii="宋体" w:hAnsi="宋体" w:hint="eastAsia"/>
          <w:color w:val="FF0000"/>
          <w:sz w:val="24"/>
        </w:rPr>
        <w:t>线下考核(XX%)：采取项目单元考核（XX%）及期末考试方式(XX%)，主要考核课程学习效果。综合考核学生学习本课程后的知识目标和能力目标实现程度。</w:t>
      </w:r>
    </w:p>
    <w:p w14:paraId="0E90D33A" w14:textId="77777777" w:rsidR="007540EB" w:rsidRDefault="007540EB">
      <w:pPr>
        <w:pStyle w:val="a0"/>
      </w:pPr>
    </w:p>
    <w:p w14:paraId="6504191B" w14:textId="77777777" w:rsidR="007540EB" w:rsidRDefault="00000000">
      <w:pPr>
        <w:pStyle w:val="a7"/>
        <w:spacing w:after="0" w:line="360" w:lineRule="auto"/>
        <w:outlineLvl w:val="0"/>
        <w:rPr>
          <w:rFonts w:ascii="宋体" w:hAnsi="宋体" w:cs="宋体" w:hint="eastAsia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5.4  教学资源</w:t>
      </w:r>
    </w:p>
    <w:p w14:paraId="6944141F" w14:textId="77777777" w:rsidR="007540EB" w:rsidRDefault="00000000">
      <w:pPr>
        <w:tabs>
          <w:tab w:val="left" w:pos="1530"/>
        </w:tabs>
        <w:spacing w:line="500" w:lineRule="exact"/>
        <w:ind w:firstLineChars="200" w:firstLine="480"/>
        <w:rPr>
          <w:rFonts w:ascii="宋体" w:hAnsi="宋体" w:hint="eastAsia"/>
          <w:color w:val="FF0000"/>
          <w:sz w:val="24"/>
        </w:rPr>
      </w:pPr>
      <w:r>
        <w:rPr>
          <w:rFonts w:ascii="宋体" w:hAnsi="宋体" w:cs="宋体" w:hint="eastAsia"/>
          <w:sz w:val="24"/>
        </w:rPr>
        <w:t>（1）网络资源</w:t>
      </w:r>
      <w:r>
        <w:rPr>
          <w:rFonts w:ascii="宋体" w:hAnsi="宋体" w:cs="宋体" w:hint="eastAsia"/>
          <w:kern w:val="0"/>
          <w:sz w:val="24"/>
        </w:rPr>
        <w:t>：</w:t>
      </w:r>
      <w:r>
        <w:rPr>
          <w:rFonts w:ascii="宋体" w:hAnsi="宋体"/>
          <w:color w:val="FF0000"/>
          <w:sz w:val="24"/>
        </w:rPr>
        <w:t xml:space="preserve">https://www. </w:t>
      </w:r>
    </w:p>
    <w:p w14:paraId="73C4D801" w14:textId="77777777" w:rsidR="007540EB" w:rsidRDefault="00000000">
      <w:pPr>
        <w:widowControl/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宋体" w:hint="eastAsia"/>
          <w:color w:val="FF0000"/>
          <w:sz w:val="24"/>
        </w:rPr>
      </w:pPr>
      <w:r>
        <w:rPr>
          <w:rFonts w:ascii="宋体" w:hAnsi="宋体" w:cs="宋体" w:hint="eastAsia"/>
          <w:color w:val="FF0000"/>
          <w:sz w:val="24"/>
        </w:rPr>
        <w:t>（2）充分利用实验室的设备，使同学们在操作过程中训练能力，掌握新知识。</w:t>
      </w:r>
    </w:p>
    <w:p w14:paraId="619F8A09" w14:textId="77777777" w:rsidR="007540EB" w:rsidRDefault="00000000">
      <w:pPr>
        <w:adjustRightInd w:val="0"/>
        <w:snapToGrid w:val="0"/>
        <w:spacing w:line="360" w:lineRule="auto"/>
        <w:ind w:firstLineChars="200" w:firstLine="480"/>
        <w:rPr>
          <w:rFonts w:ascii="宋体" w:hAnsi="宋体" w:cs="宋体" w:hint="eastAsia"/>
          <w:color w:val="FF0000"/>
          <w:sz w:val="24"/>
        </w:rPr>
      </w:pPr>
      <w:r>
        <w:rPr>
          <w:rFonts w:ascii="宋体" w:hAnsi="宋体" w:cs="宋体" w:hint="eastAsia"/>
          <w:color w:val="FF0000"/>
          <w:sz w:val="24"/>
        </w:rPr>
        <w:t>（3）充分利用校外实训基地，满足学生参观、实训和毕业实习的需要，并在合作中关注学生职业能力的发展和教学内容的调整。</w:t>
      </w:r>
    </w:p>
    <w:p w14:paraId="407F55DC" w14:textId="77777777" w:rsidR="007540EB" w:rsidRDefault="00000000">
      <w:pPr>
        <w:adjustRightInd w:val="0"/>
        <w:snapToGrid w:val="0"/>
        <w:spacing w:line="360" w:lineRule="auto"/>
        <w:ind w:firstLineChars="200" w:firstLine="480"/>
        <w:rPr>
          <w:rFonts w:ascii="宋体" w:hAnsi="宋体" w:cs="宋体" w:hint="eastAsia"/>
          <w:color w:val="FF0000"/>
          <w:sz w:val="24"/>
        </w:rPr>
      </w:pPr>
      <w:r>
        <w:rPr>
          <w:rFonts w:ascii="宋体" w:hAnsi="宋体" w:cs="宋体" w:hint="eastAsia"/>
          <w:color w:val="FF0000"/>
          <w:sz w:val="24"/>
        </w:rPr>
        <w:t>（4）通过仿真软件，使同学们熟练XX作业的相关流程与维修要点。</w:t>
      </w:r>
    </w:p>
    <w:p w14:paraId="700DA38C" w14:textId="77777777" w:rsidR="007540EB" w:rsidRDefault="00000000">
      <w:pPr>
        <w:adjustRightInd w:val="0"/>
        <w:snapToGrid w:val="0"/>
        <w:spacing w:line="360" w:lineRule="auto"/>
        <w:ind w:firstLineChars="200" w:firstLine="480"/>
        <w:rPr>
          <w:rFonts w:ascii="宋体" w:hAnsi="宋体" w:cs="宋体" w:hint="eastAsia"/>
          <w:color w:val="FF0000"/>
          <w:sz w:val="24"/>
        </w:rPr>
      </w:pPr>
      <w:r>
        <w:rPr>
          <w:rFonts w:ascii="宋体" w:hAnsi="宋体" w:cs="宋体" w:hint="eastAsia"/>
          <w:color w:val="FF0000"/>
          <w:sz w:val="24"/>
        </w:rPr>
        <w:t>（5）积极利用电子书籍、电子期刊、数字图书馆、各大网站等网络资源，使教学内容从单一化向多元化转变，使学生知识和能力的拓展成为可能。</w:t>
      </w:r>
    </w:p>
    <w:p w14:paraId="56482EC4" w14:textId="77777777" w:rsidR="007540EB" w:rsidRDefault="00000000">
      <w:pPr>
        <w:spacing w:line="360" w:lineRule="auto"/>
        <w:outlineLvl w:val="0"/>
        <w:rPr>
          <w:rFonts w:ascii="宋体" w:hAnsi="宋体" w:hint="eastAsia"/>
          <w:b/>
          <w:sz w:val="24"/>
        </w:rPr>
      </w:pPr>
      <w:r>
        <w:rPr>
          <w:rFonts w:ascii="宋体" w:hAnsi="宋体" w:hint="eastAsia"/>
          <w:b/>
          <w:sz w:val="24"/>
        </w:rPr>
        <w:t>6 编制说明</w:t>
      </w:r>
    </w:p>
    <w:p w14:paraId="2A36E740" w14:textId="77777777" w:rsidR="007540EB" w:rsidRDefault="007540EB">
      <w:pPr>
        <w:spacing w:line="360" w:lineRule="auto"/>
        <w:rPr>
          <w:rFonts w:ascii="宋体" w:hAnsi="宋体" w:hint="eastAsia"/>
          <w:sz w:val="24"/>
        </w:rPr>
      </w:pPr>
    </w:p>
    <w:p w14:paraId="1752581F" w14:textId="77777777" w:rsidR="007540EB" w:rsidRDefault="007540EB">
      <w:pPr>
        <w:pStyle w:val="a0"/>
        <w:jc w:val="both"/>
      </w:pPr>
    </w:p>
    <w:p w14:paraId="4D0B56E2" w14:textId="77777777" w:rsidR="007540EB" w:rsidRDefault="007540EB">
      <w:pPr>
        <w:spacing w:line="280" w:lineRule="exact"/>
        <w:rPr>
          <w:rFonts w:ascii="仿宋" w:eastAsia="仿宋" w:hAnsi="仿宋" w:hint="eastAsia"/>
          <w:color w:val="FF0000"/>
          <w:szCs w:val="21"/>
        </w:rPr>
      </w:pPr>
    </w:p>
    <w:p w14:paraId="4710E9BA" w14:textId="77777777" w:rsidR="007540EB" w:rsidRDefault="00000000">
      <w:pPr>
        <w:spacing w:line="280" w:lineRule="exact"/>
        <w:rPr>
          <w:rFonts w:ascii="宋体" w:hAnsi="宋体" w:cs="宋体" w:hint="eastAsia"/>
          <w:color w:val="FF0000"/>
          <w:sz w:val="24"/>
        </w:rPr>
      </w:pPr>
      <w:r>
        <w:rPr>
          <w:rFonts w:ascii="宋体" w:hAnsi="宋体" w:cs="宋体" w:hint="eastAsia"/>
          <w:color w:val="FF0000"/>
          <w:sz w:val="24"/>
        </w:rPr>
        <w:t>备注：授课教师可根据课程情况进行适当调整。</w:t>
      </w:r>
    </w:p>
    <w:p w14:paraId="6EE3654D" w14:textId="77777777" w:rsidR="007540EB" w:rsidRDefault="007540EB">
      <w:pPr>
        <w:pStyle w:val="a0"/>
        <w:jc w:val="both"/>
      </w:pPr>
    </w:p>
    <w:p w14:paraId="24B227EC" w14:textId="77777777" w:rsidR="007540EB" w:rsidRDefault="007540EB">
      <w:pPr>
        <w:pStyle w:val="a0"/>
        <w:jc w:val="both"/>
      </w:pPr>
    </w:p>
    <w:sectPr w:rsidR="007540EB">
      <w:footerReference w:type="default" r:id="rId7"/>
      <w:pgSz w:w="11906" w:h="16838"/>
      <w:pgMar w:top="1440" w:right="1466" w:bottom="1246" w:left="16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F284D2" w14:textId="77777777" w:rsidR="00975091" w:rsidRDefault="00975091">
      <w:r>
        <w:separator/>
      </w:r>
    </w:p>
  </w:endnote>
  <w:endnote w:type="continuationSeparator" w:id="0">
    <w:p w14:paraId="6E0DF887" w14:textId="77777777" w:rsidR="00975091" w:rsidRDefault="009750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200942" w14:textId="77777777" w:rsidR="007540EB" w:rsidRDefault="00000000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AB9EC49" wp14:editId="29AA85FC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DE2E9BE" w14:textId="77777777" w:rsidR="007540EB" w:rsidRDefault="00000000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AB9EC49" id="_x0000_t202" coordsize="21600,21600" o:spt="202" path="m,l,21600r21600,l21600,xe">
              <v:stroke joinstyle="miter"/>
              <v:path gradientshapeok="t" o:connecttype="rect"/>
            </v:shapetype>
            <v:shape id="文本框 6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0DE2E9BE" w14:textId="77777777" w:rsidR="007540EB" w:rsidRDefault="00000000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28C018" w14:textId="77777777" w:rsidR="00975091" w:rsidRDefault="00975091">
      <w:r>
        <w:separator/>
      </w:r>
    </w:p>
  </w:footnote>
  <w:footnote w:type="continuationSeparator" w:id="0">
    <w:p w14:paraId="4CB603F2" w14:textId="77777777" w:rsidR="00975091" w:rsidRDefault="009750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EE2977"/>
    <w:multiLevelType w:val="hybridMultilevel"/>
    <w:tmpl w:val="C86A377C"/>
    <w:lvl w:ilvl="0" w:tplc="04090001">
      <w:start w:val="1"/>
      <w:numFmt w:val="bullet"/>
      <w:lvlText w:val=""/>
      <w:lvlJc w:val="left"/>
      <w:pPr>
        <w:ind w:left="920" w:hanging="440"/>
      </w:pPr>
      <w:rPr>
        <w:rFonts w:ascii="Wingdings" w:hAnsi="Wingdings" w:hint="default"/>
      </w:rPr>
    </w:lvl>
    <w:lvl w:ilvl="1" w:tplc="98DCA602" w:tentative="1">
      <w:start w:val="1"/>
      <w:numFmt w:val="bullet"/>
      <w:lvlText w:val=""/>
      <w:lvlJc w:val="left"/>
      <w:pPr>
        <w:ind w:left="1360" w:hanging="440"/>
      </w:pPr>
      <w:rPr>
        <w:rFonts w:ascii="Wingdings" w:hAnsi="Wingdings" w:hint="default"/>
      </w:rPr>
    </w:lvl>
    <w:lvl w:ilvl="2" w:tplc="2B2A4ADC" w:tentative="1">
      <w:start w:val="1"/>
      <w:numFmt w:val="bullet"/>
      <w:lvlText w:val=""/>
      <w:lvlJc w:val="left"/>
      <w:pPr>
        <w:ind w:left="1800" w:hanging="440"/>
      </w:pPr>
      <w:rPr>
        <w:rFonts w:ascii="Wingdings" w:hAnsi="Wingdings" w:hint="default"/>
      </w:rPr>
    </w:lvl>
    <w:lvl w:ilvl="3" w:tplc="5AA86CEC" w:tentative="1">
      <w:start w:val="1"/>
      <w:numFmt w:val="bullet"/>
      <w:lvlText w:val=""/>
      <w:lvlJc w:val="left"/>
      <w:pPr>
        <w:ind w:left="2240" w:hanging="440"/>
      </w:pPr>
      <w:rPr>
        <w:rFonts w:ascii="Wingdings" w:hAnsi="Wingdings" w:hint="default"/>
      </w:rPr>
    </w:lvl>
    <w:lvl w:ilvl="4" w:tplc="191463BE" w:tentative="1">
      <w:start w:val="1"/>
      <w:numFmt w:val="bullet"/>
      <w:lvlText w:val=""/>
      <w:lvlJc w:val="left"/>
      <w:pPr>
        <w:ind w:left="2680" w:hanging="440"/>
      </w:pPr>
      <w:rPr>
        <w:rFonts w:ascii="Wingdings" w:hAnsi="Wingdings" w:hint="default"/>
      </w:rPr>
    </w:lvl>
    <w:lvl w:ilvl="5" w:tplc="0C9C116E" w:tentative="1">
      <w:start w:val="1"/>
      <w:numFmt w:val="bullet"/>
      <w:lvlText w:val=""/>
      <w:lvlJc w:val="left"/>
      <w:pPr>
        <w:ind w:left="3120" w:hanging="440"/>
      </w:pPr>
      <w:rPr>
        <w:rFonts w:ascii="Wingdings" w:hAnsi="Wingdings" w:hint="default"/>
      </w:rPr>
    </w:lvl>
    <w:lvl w:ilvl="6" w:tplc="0A886F8A" w:tentative="1">
      <w:start w:val="1"/>
      <w:numFmt w:val="bullet"/>
      <w:lvlText w:val=""/>
      <w:lvlJc w:val="left"/>
      <w:pPr>
        <w:ind w:left="3560" w:hanging="440"/>
      </w:pPr>
      <w:rPr>
        <w:rFonts w:ascii="Wingdings" w:hAnsi="Wingdings" w:hint="default"/>
      </w:rPr>
    </w:lvl>
    <w:lvl w:ilvl="7" w:tplc="80D6F5C0" w:tentative="1">
      <w:start w:val="1"/>
      <w:numFmt w:val="bullet"/>
      <w:lvlText w:val=""/>
      <w:lvlJc w:val="left"/>
      <w:pPr>
        <w:ind w:left="4000" w:hanging="440"/>
      </w:pPr>
      <w:rPr>
        <w:rFonts w:ascii="Wingdings" w:hAnsi="Wingdings" w:hint="default"/>
      </w:rPr>
    </w:lvl>
    <w:lvl w:ilvl="8" w:tplc="816EE024" w:tentative="1">
      <w:start w:val="1"/>
      <w:numFmt w:val="bullet"/>
      <w:lvlText w:val=""/>
      <w:lvlJc w:val="left"/>
      <w:pPr>
        <w:ind w:left="4440" w:hanging="440"/>
      </w:pPr>
      <w:rPr>
        <w:rFonts w:ascii="Wingdings" w:hAnsi="Wingdings" w:hint="default"/>
      </w:rPr>
    </w:lvl>
  </w:abstractNum>
  <w:abstractNum w:abstractNumId="1" w15:restartNumberingAfterBreak="0">
    <w:nsid w:val="2CD93472"/>
    <w:multiLevelType w:val="hybridMultilevel"/>
    <w:tmpl w:val="71AC765C"/>
    <w:lvl w:ilvl="0" w:tplc="04090001">
      <w:start w:val="1"/>
      <w:numFmt w:val="bullet"/>
      <w:lvlText w:val=""/>
      <w:lvlJc w:val="left"/>
      <w:pPr>
        <w:ind w:left="920" w:hanging="44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"/>
      <w:lvlJc w:val="left"/>
      <w:pPr>
        <w:ind w:left="136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80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24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40"/>
      </w:pPr>
      <w:rPr>
        <w:rFonts w:ascii="Wingdings" w:hAnsi="Wingdings" w:hint="default"/>
      </w:rPr>
    </w:lvl>
    <w:lvl w:ilvl="6" w:tplc="C5FCCA76" w:tentative="1">
      <w:start w:val="1"/>
      <w:numFmt w:val="bullet"/>
      <w:lvlText w:val=""/>
      <w:lvlJc w:val="left"/>
      <w:pPr>
        <w:ind w:left="3560" w:hanging="440"/>
      </w:pPr>
      <w:rPr>
        <w:rFonts w:ascii="Wingdings" w:hAnsi="Wingdings" w:hint="default"/>
      </w:rPr>
    </w:lvl>
    <w:lvl w:ilvl="7" w:tplc="B1D0F40E" w:tentative="1">
      <w:start w:val="1"/>
      <w:numFmt w:val="bullet"/>
      <w:lvlText w:val=""/>
      <w:lvlJc w:val="left"/>
      <w:pPr>
        <w:ind w:left="4000" w:hanging="440"/>
      </w:pPr>
      <w:rPr>
        <w:rFonts w:ascii="Wingdings" w:hAnsi="Wingdings" w:hint="default"/>
      </w:rPr>
    </w:lvl>
    <w:lvl w:ilvl="8" w:tplc="46CC74DA" w:tentative="1">
      <w:start w:val="1"/>
      <w:numFmt w:val="bullet"/>
      <w:lvlText w:val=""/>
      <w:lvlJc w:val="left"/>
      <w:pPr>
        <w:ind w:left="4440" w:hanging="440"/>
      </w:pPr>
      <w:rPr>
        <w:rFonts w:ascii="Wingdings" w:hAnsi="Wingdings" w:hint="default"/>
      </w:rPr>
    </w:lvl>
  </w:abstractNum>
  <w:num w:numId="1" w16cid:durableId="698749017">
    <w:abstractNumId w:val="1"/>
  </w:num>
  <w:num w:numId="2" w16cid:durableId="21283074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DY4OTk1YzY5YmViNzdiNWMwMGE1NGRlNjU0YTBjNzMifQ=="/>
  </w:docVars>
  <w:rsids>
    <w:rsidRoot w:val="00A437B6"/>
    <w:rsid w:val="00010CD0"/>
    <w:rsid w:val="00016D83"/>
    <w:rsid w:val="0003427B"/>
    <w:rsid w:val="000421EA"/>
    <w:rsid w:val="00043D47"/>
    <w:rsid w:val="00044636"/>
    <w:rsid w:val="00045515"/>
    <w:rsid w:val="000550A4"/>
    <w:rsid w:val="00055181"/>
    <w:rsid w:val="00065634"/>
    <w:rsid w:val="00070DE2"/>
    <w:rsid w:val="00086EE3"/>
    <w:rsid w:val="0009383D"/>
    <w:rsid w:val="000A08C2"/>
    <w:rsid w:val="000B72A7"/>
    <w:rsid w:val="000C32AD"/>
    <w:rsid w:val="000D64FC"/>
    <w:rsid w:val="000E341D"/>
    <w:rsid w:val="00106052"/>
    <w:rsid w:val="00106C26"/>
    <w:rsid w:val="001134D8"/>
    <w:rsid w:val="00115537"/>
    <w:rsid w:val="00122678"/>
    <w:rsid w:val="00135C79"/>
    <w:rsid w:val="00143CC3"/>
    <w:rsid w:val="00145CB5"/>
    <w:rsid w:val="001611EA"/>
    <w:rsid w:val="00164105"/>
    <w:rsid w:val="00167F6A"/>
    <w:rsid w:val="001769AA"/>
    <w:rsid w:val="0018573D"/>
    <w:rsid w:val="00186EE3"/>
    <w:rsid w:val="00196A2C"/>
    <w:rsid w:val="001A098D"/>
    <w:rsid w:val="001B1858"/>
    <w:rsid w:val="001B632B"/>
    <w:rsid w:val="001B649D"/>
    <w:rsid w:val="001C2B7C"/>
    <w:rsid w:val="001C4BD1"/>
    <w:rsid w:val="001F2786"/>
    <w:rsid w:val="00231FCA"/>
    <w:rsid w:val="00235CD6"/>
    <w:rsid w:val="00242F2D"/>
    <w:rsid w:val="002512ED"/>
    <w:rsid w:val="002542BF"/>
    <w:rsid w:val="002734FD"/>
    <w:rsid w:val="00285939"/>
    <w:rsid w:val="00294B94"/>
    <w:rsid w:val="0029598A"/>
    <w:rsid w:val="00297790"/>
    <w:rsid w:val="002B2B3C"/>
    <w:rsid w:val="002C50B1"/>
    <w:rsid w:val="002C515B"/>
    <w:rsid w:val="002F0855"/>
    <w:rsid w:val="002F53F0"/>
    <w:rsid w:val="00310FBC"/>
    <w:rsid w:val="0031488B"/>
    <w:rsid w:val="0033462E"/>
    <w:rsid w:val="0034079D"/>
    <w:rsid w:val="00350F27"/>
    <w:rsid w:val="00356237"/>
    <w:rsid w:val="003803A2"/>
    <w:rsid w:val="00383C0F"/>
    <w:rsid w:val="003864A1"/>
    <w:rsid w:val="00392E2C"/>
    <w:rsid w:val="003979C1"/>
    <w:rsid w:val="003B5062"/>
    <w:rsid w:val="003E70D5"/>
    <w:rsid w:val="00400132"/>
    <w:rsid w:val="00404AF9"/>
    <w:rsid w:val="00405BBE"/>
    <w:rsid w:val="00447D29"/>
    <w:rsid w:val="004516E2"/>
    <w:rsid w:val="004531D6"/>
    <w:rsid w:val="00484D14"/>
    <w:rsid w:val="00490F14"/>
    <w:rsid w:val="004A0769"/>
    <w:rsid w:val="004A728E"/>
    <w:rsid w:val="004B0B4C"/>
    <w:rsid w:val="004B5DD7"/>
    <w:rsid w:val="004C3BE4"/>
    <w:rsid w:val="004C54AB"/>
    <w:rsid w:val="004D137D"/>
    <w:rsid w:val="004D2DE7"/>
    <w:rsid w:val="0052102A"/>
    <w:rsid w:val="00521BA6"/>
    <w:rsid w:val="00523A46"/>
    <w:rsid w:val="0054065A"/>
    <w:rsid w:val="005500B7"/>
    <w:rsid w:val="00556650"/>
    <w:rsid w:val="00561085"/>
    <w:rsid w:val="005928A6"/>
    <w:rsid w:val="005958F3"/>
    <w:rsid w:val="005A47C7"/>
    <w:rsid w:val="005A57E4"/>
    <w:rsid w:val="005B11E5"/>
    <w:rsid w:val="005B4F56"/>
    <w:rsid w:val="005B5BA1"/>
    <w:rsid w:val="005F32FE"/>
    <w:rsid w:val="00651EEF"/>
    <w:rsid w:val="00675AD2"/>
    <w:rsid w:val="00675DB1"/>
    <w:rsid w:val="0068221A"/>
    <w:rsid w:val="006A4B7F"/>
    <w:rsid w:val="006B488F"/>
    <w:rsid w:val="006D429D"/>
    <w:rsid w:val="006E5FD8"/>
    <w:rsid w:val="006F24D7"/>
    <w:rsid w:val="006F765B"/>
    <w:rsid w:val="00702416"/>
    <w:rsid w:val="00730876"/>
    <w:rsid w:val="00736B4C"/>
    <w:rsid w:val="00740008"/>
    <w:rsid w:val="007413A6"/>
    <w:rsid w:val="007427FF"/>
    <w:rsid w:val="007540EB"/>
    <w:rsid w:val="0078554A"/>
    <w:rsid w:val="00794B09"/>
    <w:rsid w:val="007A55B6"/>
    <w:rsid w:val="007A7AE9"/>
    <w:rsid w:val="007B12D3"/>
    <w:rsid w:val="007C618C"/>
    <w:rsid w:val="007D6B69"/>
    <w:rsid w:val="007E27DE"/>
    <w:rsid w:val="007F0BDF"/>
    <w:rsid w:val="00807975"/>
    <w:rsid w:val="008248A0"/>
    <w:rsid w:val="0082651B"/>
    <w:rsid w:val="00831540"/>
    <w:rsid w:val="00834C8E"/>
    <w:rsid w:val="00834E79"/>
    <w:rsid w:val="00853994"/>
    <w:rsid w:val="00871C94"/>
    <w:rsid w:val="00872ED9"/>
    <w:rsid w:val="0089022A"/>
    <w:rsid w:val="00896B2D"/>
    <w:rsid w:val="008A07D6"/>
    <w:rsid w:val="008C1B42"/>
    <w:rsid w:val="008D1446"/>
    <w:rsid w:val="008F1D84"/>
    <w:rsid w:val="00905BB2"/>
    <w:rsid w:val="00924FFA"/>
    <w:rsid w:val="0092640E"/>
    <w:rsid w:val="00936BC8"/>
    <w:rsid w:val="00941471"/>
    <w:rsid w:val="0095203A"/>
    <w:rsid w:val="009532B5"/>
    <w:rsid w:val="00956D10"/>
    <w:rsid w:val="00963DB1"/>
    <w:rsid w:val="00965382"/>
    <w:rsid w:val="00966FB3"/>
    <w:rsid w:val="00975091"/>
    <w:rsid w:val="00985C82"/>
    <w:rsid w:val="00996C4E"/>
    <w:rsid w:val="009B6358"/>
    <w:rsid w:val="009D20F9"/>
    <w:rsid w:val="00A02847"/>
    <w:rsid w:val="00A0290C"/>
    <w:rsid w:val="00A04F1F"/>
    <w:rsid w:val="00A14C81"/>
    <w:rsid w:val="00A30740"/>
    <w:rsid w:val="00A437B6"/>
    <w:rsid w:val="00A445C3"/>
    <w:rsid w:val="00A72902"/>
    <w:rsid w:val="00A74A45"/>
    <w:rsid w:val="00A81EFE"/>
    <w:rsid w:val="00A93B27"/>
    <w:rsid w:val="00AA24AB"/>
    <w:rsid w:val="00AA622F"/>
    <w:rsid w:val="00AA71C1"/>
    <w:rsid w:val="00AD1DED"/>
    <w:rsid w:val="00AD6AE3"/>
    <w:rsid w:val="00B0330F"/>
    <w:rsid w:val="00B40C2A"/>
    <w:rsid w:val="00B45178"/>
    <w:rsid w:val="00B53EC4"/>
    <w:rsid w:val="00B7623E"/>
    <w:rsid w:val="00B80F04"/>
    <w:rsid w:val="00B866C0"/>
    <w:rsid w:val="00B937D8"/>
    <w:rsid w:val="00BA7B8D"/>
    <w:rsid w:val="00BB22F1"/>
    <w:rsid w:val="00BC06AF"/>
    <w:rsid w:val="00BC6A8C"/>
    <w:rsid w:val="00BD0645"/>
    <w:rsid w:val="00BE11F6"/>
    <w:rsid w:val="00BF27A0"/>
    <w:rsid w:val="00BF2A71"/>
    <w:rsid w:val="00C17358"/>
    <w:rsid w:val="00C31B39"/>
    <w:rsid w:val="00C35920"/>
    <w:rsid w:val="00C437DC"/>
    <w:rsid w:val="00C504BF"/>
    <w:rsid w:val="00C51249"/>
    <w:rsid w:val="00C54F8E"/>
    <w:rsid w:val="00C851E8"/>
    <w:rsid w:val="00C85880"/>
    <w:rsid w:val="00C87A09"/>
    <w:rsid w:val="00C956E6"/>
    <w:rsid w:val="00CA7CF9"/>
    <w:rsid w:val="00CB0D40"/>
    <w:rsid w:val="00CC7FE3"/>
    <w:rsid w:val="00CD0626"/>
    <w:rsid w:val="00D03784"/>
    <w:rsid w:val="00D07F4E"/>
    <w:rsid w:val="00D17591"/>
    <w:rsid w:val="00D46D35"/>
    <w:rsid w:val="00D52C5D"/>
    <w:rsid w:val="00D56B66"/>
    <w:rsid w:val="00D7018A"/>
    <w:rsid w:val="00D9671D"/>
    <w:rsid w:val="00DA34D2"/>
    <w:rsid w:val="00DB5756"/>
    <w:rsid w:val="00DB73B0"/>
    <w:rsid w:val="00DD2570"/>
    <w:rsid w:val="00DE029A"/>
    <w:rsid w:val="00DE4DEC"/>
    <w:rsid w:val="00DE53AB"/>
    <w:rsid w:val="00DE5795"/>
    <w:rsid w:val="00DF6CC0"/>
    <w:rsid w:val="00DF79A2"/>
    <w:rsid w:val="00E00981"/>
    <w:rsid w:val="00E06ACE"/>
    <w:rsid w:val="00E308E2"/>
    <w:rsid w:val="00E45173"/>
    <w:rsid w:val="00E71835"/>
    <w:rsid w:val="00E72341"/>
    <w:rsid w:val="00E7362A"/>
    <w:rsid w:val="00E85620"/>
    <w:rsid w:val="00E917FE"/>
    <w:rsid w:val="00E95CB3"/>
    <w:rsid w:val="00EA01B4"/>
    <w:rsid w:val="00EB5C06"/>
    <w:rsid w:val="00EC1EDD"/>
    <w:rsid w:val="00ED4F7B"/>
    <w:rsid w:val="00ED57B1"/>
    <w:rsid w:val="00EE1770"/>
    <w:rsid w:val="00EE2F86"/>
    <w:rsid w:val="00F43E72"/>
    <w:rsid w:val="00F734F7"/>
    <w:rsid w:val="00F80DB4"/>
    <w:rsid w:val="00F8100F"/>
    <w:rsid w:val="00F844E1"/>
    <w:rsid w:val="00F96BEC"/>
    <w:rsid w:val="00FB3969"/>
    <w:rsid w:val="00FB3EA1"/>
    <w:rsid w:val="00FC22FD"/>
    <w:rsid w:val="017D4F5C"/>
    <w:rsid w:val="02841FC2"/>
    <w:rsid w:val="02D54857"/>
    <w:rsid w:val="04EB48D3"/>
    <w:rsid w:val="064A280C"/>
    <w:rsid w:val="073B0BC6"/>
    <w:rsid w:val="0748600C"/>
    <w:rsid w:val="07E8334B"/>
    <w:rsid w:val="09387925"/>
    <w:rsid w:val="09AB3766"/>
    <w:rsid w:val="0E006341"/>
    <w:rsid w:val="11573AAD"/>
    <w:rsid w:val="13727D51"/>
    <w:rsid w:val="139A7BB6"/>
    <w:rsid w:val="13F90DA7"/>
    <w:rsid w:val="160F29EE"/>
    <w:rsid w:val="162714E3"/>
    <w:rsid w:val="18FB3CA1"/>
    <w:rsid w:val="19526877"/>
    <w:rsid w:val="199D424E"/>
    <w:rsid w:val="19C62520"/>
    <w:rsid w:val="19D525EC"/>
    <w:rsid w:val="19FA0392"/>
    <w:rsid w:val="1AC239EA"/>
    <w:rsid w:val="1B613E7D"/>
    <w:rsid w:val="1CD9770F"/>
    <w:rsid w:val="1E7F010E"/>
    <w:rsid w:val="204D1C98"/>
    <w:rsid w:val="214D33B6"/>
    <w:rsid w:val="23205257"/>
    <w:rsid w:val="24533024"/>
    <w:rsid w:val="254519D3"/>
    <w:rsid w:val="26395046"/>
    <w:rsid w:val="26427AA5"/>
    <w:rsid w:val="2685028B"/>
    <w:rsid w:val="27586D37"/>
    <w:rsid w:val="27EB77C4"/>
    <w:rsid w:val="290D239C"/>
    <w:rsid w:val="2A432094"/>
    <w:rsid w:val="2AB64ADA"/>
    <w:rsid w:val="2BAA613A"/>
    <w:rsid w:val="2CE5579C"/>
    <w:rsid w:val="2E1A11B3"/>
    <w:rsid w:val="2E3511D9"/>
    <w:rsid w:val="2E5F024C"/>
    <w:rsid w:val="2EB060C2"/>
    <w:rsid w:val="309F1276"/>
    <w:rsid w:val="30B11B55"/>
    <w:rsid w:val="325A49B4"/>
    <w:rsid w:val="32A252E6"/>
    <w:rsid w:val="343A2319"/>
    <w:rsid w:val="35513D64"/>
    <w:rsid w:val="393B27D8"/>
    <w:rsid w:val="393E39AC"/>
    <w:rsid w:val="3A1A0818"/>
    <w:rsid w:val="3AC15D8A"/>
    <w:rsid w:val="3B4725D4"/>
    <w:rsid w:val="3B602C1D"/>
    <w:rsid w:val="3BDB5B0A"/>
    <w:rsid w:val="3CC379DD"/>
    <w:rsid w:val="3E4E442D"/>
    <w:rsid w:val="3EAD1CD6"/>
    <w:rsid w:val="3F3146B5"/>
    <w:rsid w:val="430B0517"/>
    <w:rsid w:val="43D406FE"/>
    <w:rsid w:val="44917ECA"/>
    <w:rsid w:val="47DD0347"/>
    <w:rsid w:val="4AD30D16"/>
    <w:rsid w:val="4C480EDD"/>
    <w:rsid w:val="4CE74F4D"/>
    <w:rsid w:val="4D5C1F26"/>
    <w:rsid w:val="4DC42B98"/>
    <w:rsid w:val="4FB54E8E"/>
    <w:rsid w:val="4FFA6D45"/>
    <w:rsid w:val="50A9702F"/>
    <w:rsid w:val="51D35A9F"/>
    <w:rsid w:val="53D07253"/>
    <w:rsid w:val="54675909"/>
    <w:rsid w:val="54E14EE6"/>
    <w:rsid w:val="559317CE"/>
    <w:rsid w:val="58911DC5"/>
    <w:rsid w:val="59D5067E"/>
    <w:rsid w:val="5AC42AC9"/>
    <w:rsid w:val="5B7F3F52"/>
    <w:rsid w:val="5BBE76F8"/>
    <w:rsid w:val="5C2A0C78"/>
    <w:rsid w:val="5D02548B"/>
    <w:rsid w:val="5E4D0365"/>
    <w:rsid w:val="5FEB4E0C"/>
    <w:rsid w:val="603D7FE0"/>
    <w:rsid w:val="608368E3"/>
    <w:rsid w:val="610712C2"/>
    <w:rsid w:val="61FC5B5C"/>
    <w:rsid w:val="62903E8E"/>
    <w:rsid w:val="64B8674B"/>
    <w:rsid w:val="65281F89"/>
    <w:rsid w:val="65356B36"/>
    <w:rsid w:val="66E84FBF"/>
    <w:rsid w:val="67FA078A"/>
    <w:rsid w:val="68EF371D"/>
    <w:rsid w:val="69AB7F1F"/>
    <w:rsid w:val="6A333127"/>
    <w:rsid w:val="6A3A44B6"/>
    <w:rsid w:val="6A5F3F1C"/>
    <w:rsid w:val="6BBE4F9A"/>
    <w:rsid w:val="6C190E64"/>
    <w:rsid w:val="6C455654"/>
    <w:rsid w:val="6F0D3F47"/>
    <w:rsid w:val="6F3F3EAC"/>
    <w:rsid w:val="70180DF5"/>
    <w:rsid w:val="70380A82"/>
    <w:rsid w:val="706E5F5F"/>
    <w:rsid w:val="711069A1"/>
    <w:rsid w:val="71E511AB"/>
    <w:rsid w:val="73773F93"/>
    <w:rsid w:val="73846F32"/>
    <w:rsid w:val="74BB7DB7"/>
    <w:rsid w:val="779B5C48"/>
    <w:rsid w:val="77B63D46"/>
    <w:rsid w:val="78886A07"/>
    <w:rsid w:val="78BF5778"/>
    <w:rsid w:val="7B1D5512"/>
    <w:rsid w:val="7B7470FC"/>
    <w:rsid w:val="7C4B231F"/>
    <w:rsid w:val="7DCC2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F6E99A4"/>
  <w15:docId w15:val="{17E6BEAC-A7DB-4FF8-AB1C-FA3290967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Document Map" w:semiHidden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4">
    <w:name w:val="heading 4"/>
    <w:basedOn w:val="a"/>
    <w:next w:val="a"/>
    <w:autoRedefine/>
    <w:qFormat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CharCharCharChar1">
    <w:name w:val="Char Char Char Char1"/>
    <w:basedOn w:val="a"/>
    <w:semiHidden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CharCharCharCharCharChar">
    <w:name w:val="Char Char Char Char Char Char 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table" w:styleId="a4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0">
    <w:name w:val="Normal Indent"/>
    <w:basedOn w:val="a"/>
    <w:autoRedefine/>
    <w:qFormat/>
    <w:rsid w:val="00834C8E"/>
    <w:pPr>
      <w:jc w:val="center"/>
    </w:pPr>
    <w:rPr>
      <w:rFonts w:ascii="Calibri" w:hAnsi="Calibri" w:cs="黑体"/>
      <w:b/>
      <w:bCs/>
      <w:szCs w:val="22"/>
    </w:rPr>
  </w:style>
  <w:style w:type="paragraph" w:styleId="a5">
    <w:name w:val="footer"/>
    <w:basedOn w:val="a"/>
    <w:link w:val="a6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Body Text"/>
    <w:basedOn w:val="a"/>
    <w:qFormat/>
    <w:pPr>
      <w:spacing w:after="120"/>
    </w:pPr>
  </w:style>
  <w:style w:type="character" w:customStyle="1" w:styleId="A-Char">
    <w:name w:val="A+朱康-正文首缩两字 Char"/>
    <w:basedOn w:val="a1"/>
    <w:link w:val="A-"/>
    <w:qFormat/>
    <w:rPr>
      <w:sz w:val="21"/>
      <w:szCs w:val="21"/>
    </w:rPr>
  </w:style>
  <w:style w:type="paragraph" w:customStyle="1" w:styleId="CharCharCharChar">
    <w:name w:val="Char Char Char Char"/>
    <w:basedOn w:val="a"/>
    <w:semiHidden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character" w:customStyle="1" w:styleId="a8">
    <w:name w:val="页眉 字符"/>
    <w:basedOn w:val="a1"/>
    <w:link w:val="a9"/>
    <w:qFormat/>
    <w:rPr>
      <w:kern w:val="2"/>
      <w:sz w:val="18"/>
      <w:szCs w:val="18"/>
    </w:rPr>
  </w:style>
  <w:style w:type="paragraph" w:customStyle="1" w:styleId="A-">
    <w:name w:val="A+朱康-正文首缩两字"/>
    <w:basedOn w:val="a"/>
    <w:link w:val="A-Char"/>
    <w:qFormat/>
    <w:pPr>
      <w:topLinePunct/>
      <w:adjustRightInd w:val="0"/>
      <w:snapToGrid w:val="0"/>
      <w:spacing w:line="300" w:lineRule="auto"/>
      <w:ind w:firstLineChars="200" w:firstLine="420"/>
      <w:textAlignment w:val="baseline"/>
    </w:pPr>
    <w:rPr>
      <w:kern w:val="0"/>
      <w:szCs w:val="21"/>
    </w:rPr>
  </w:style>
  <w:style w:type="paragraph" w:styleId="aa">
    <w:name w:val="Document Map"/>
    <w:basedOn w:val="a"/>
    <w:semiHidden/>
    <w:qFormat/>
    <w:pPr>
      <w:shd w:val="clear" w:color="auto" w:fill="000080"/>
    </w:pPr>
  </w:style>
  <w:style w:type="character" w:customStyle="1" w:styleId="a6">
    <w:name w:val="页脚 字符"/>
    <w:basedOn w:val="a1"/>
    <w:link w:val="a5"/>
    <w:qFormat/>
    <w:rPr>
      <w:kern w:val="2"/>
      <w:sz w:val="18"/>
      <w:szCs w:val="18"/>
    </w:rPr>
  </w:style>
  <w:style w:type="character" w:styleId="ab">
    <w:name w:val="Hyperlink"/>
    <w:basedOn w:val="a1"/>
    <w:qFormat/>
    <w:rPr>
      <w:color w:val="0000FF"/>
      <w:u w:val="single"/>
    </w:rPr>
  </w:style>
  <w:style w:type="paragraph" w:styleId="ac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paragraph" w:styleId="a9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List Paragraph"/>
    <w:basedOn w:val="a"/>
    <w:uiPriority w:val="99"/>
    <w:unhideWhenUsed/>
    <w:rsid w:val="00834C8E"/>
    <w:pPr>
      <w:ind w:firstLineChars="200" w:firstLine="420"/>
    </w:pPr>
  </w:style>
  <w:style w:type="character" w:styleId="ae">
    <w:name w:val="Emphasis"/>
    <w:basedOn w:val="a1"/>
    <w:qFormat/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327</Words>
  <Characters>1867</Characters>
  <Application>Microsoft Office Word</Application>
  <DocSecurity>0</DocSecurity>
  <Lines>15</Lines>
  <Paragraphs>4</Paragraphs>
  <ScaleCrop>false</ScaleCrop>
  <Company/>
  <LinksUpToDate>false</LinksUpToDate>
  <CharactersWithSpaces>2190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qi njitt</cp:lastModifiedBy>
  <cp:revision>3</cp:revision>
  <dcterms:created xsi:type="dcterms:W3CDTF">2024-12-25T10:20:00Z</dcterms:created>
  <dcterms:modified xsi:type="dcterms:W3CDTF">2025-01-13T12:19:00Z</dcterms:modified>
</cp:coreProperties>
</file>